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C6479D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C6479D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 w:rsidRPr="00C6479D">
        <w:rPr>
          <w:rFonts w:ascii="Century Gothic" w:hAnsi="Century Gothic"/>
          <w:sz w:val="28"/>
          <w:szCs w:val="28"/>
        </w:rPr>
        <w:t xml:space="preserve"> </w:t>
      </w:r>
    </w:p>
    <w:p w14:paraId="34D43094" w14:textId="3D38BF33" w:rsidR="00115878" w:rsidRDefault="00115878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>Activity: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D5ADB">
        <w:rPr>
          <w:rFonts w:ascii="Century Gothic" w:hAnsi="Century Gothic"/>
          <w:b/>
          <w:sz w:val="24"/>
          <w:szCs w:val="24"/>
          <w:u w:val="single"/>
        </w:rPr>
        <w:t>Fun with Math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       </w:t>
      </w:r>
    </w:p>
    <w:p w14:paraId="0E2803BF" w14:textId="77777777" w:rsidR="00C92EDD" w:rsidRPr="00C6479D" w:rsidRDefault="00C92EDD" w:rsidP="00115878">
      <w:pPr>
        <w:jc w:val="center"/>
        <w:rPr>
          <w:rFonts w:ascii="Century Gothic" w:hAnsi="Century Gothic"/>
          <w:b/>
          <w:sz w:val="24"/>
          <w:szCs w:val="24"/>
        </w:rPr>
      </w:pPr>
    </w:p>
    <w:p w14:paraId="582D55C8" w14:textId="50CA0BE6" w:rsidR="00E53A31" w:rsidRPr="00C6479D" w:rsidRDefault="00B2754E" w:rsidP="00B2754E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115878" w:rsidRPr="00C6479D">
        <w:rPr>
          <w:rFonts w:ascii="Century Gothic" w:hAnsi="Century Gothic"/>
          <w:b/>
          <w:sz w:val="24"/>
          <w:szCs w:val="24"/>
          <w:u w:val="single"/>
        </w:rPr>
        <w:t xml:space="preserve">Developmental Focus </w:t>
      </w:r>
      <w:r w:rsidR="00DD7D35" w:rsidRPr="00C6479D">
        <w:rPr>
          <w:rFonts w:ascii="Century Gothic" w:hAnsi="Century Gothic"/>
          <w:b/>
          <w:sz w:val="24"/>
          <w:szCs w:val="24"/>
          <w:u w:val="single"/>
        </w:rPr>
        <w:t>Area</w:t>
      </w:r>
      <w:r w:rsidR="00DD7D35" w:rsidRPr="00C6479D">
        <w:rPr>
          <w:rFonts w:ascii="Century Gothic" w:hAnsi="Century Gothic"/>
          <w:b/>
          <w:sz w:val="24"/>
          <w:szCs w:val="24"/>
        </w:rPr>
        <w:t>: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977601">
        <w:rPr>
          <w:rFonts w:ascii="Century Gothic" w:hAnsi="Century Gothic"/>
          <w:b/>
          <w:sz w:val="24"/>
          <w:szCs w:val="24"/>
        </w:rPr>
        <w:t>Mathematics</w:t>
      </w:r>
      <w:r>
        <w:rPr>
          <w:rFonts w:ascii="Century Gothic" w:hAnsi="Century Gothic"/>
          <w:b/>
          <w:sz w:val="24"/>
          <w:szCs w:val="24"/>
        </w:rPr>
        <w:t xml:space="preserve">           </w:t>
      </w:r>
      <w:r w:rsidR="00115878" w:rsidRPr="00C6479D">
        <w:rPr>
          <w:rFonts w:ascii="Century Gothic" w:hAnsi="Century Gothic"/>
          <w:b/>
          <w:sz w:val="24"/>
          <w:szCs w:val="24"/>
          <w:u w:val="single"/>
        </w:rPr>
        <w:t>A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>ge: Infants/Toddlers</w:t>
      </w:r>
      <w:r w:rsidR="00977601">
        <w:rPr>
          <w:rFonts w:ascii="Century Gothic" w:hAnsi="Century Gothic"/>
          <w:b/>
          <w:sz w:val="24"/>
          <w:szCs w:val="24"/>
          <w:u w:val="single"/>
        </w:rPr>
        <w:t xml:space="preserve"> ages (1-2)</w:t>
      </w:r>
    </w:p>
    <w:p w14:paraId="18EAF5AA" w14:textId="70C512D3" w:rsidR="006B3BE6" w:rsidRPr="00C6479D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E90C87">
        <w:rPr>
          <w:rFonts w:ascii="Century Gothic" w:hAnsi="Century Gothic"/>
          <w:b/>
          <w:sz w:val="24"/>
          <w:szCs w:val="24"/>
        </w:rPr>
        <w:t>Infants and Toddlers develop and refine math concept skills through everyday routines, experiences</w:t>
      </w:r>
      <w:r w:rsidR="006B3BE6">
        <w:rPr>
          <w:rFonts w:ascii="Century Gothic" w:hAnsi="Century Gothic"/>
          <w:b/>
          <w:sz w:val="24"/>
          <w:szCs w:val="24"/>
        </w:rPr>
        <w:t>,</w:t>
      </w:r>
      <w:r w:rsidR="00E90C87">
        <w:rPr>
          <w:rFonts w:ascii="Century Gothic" w:hAnsi="Century Gothic"/>
          <w:b/>
          <w:sz w:val="24"/>
          <w:szCs w:val="24"/>
        </w:rPr>
        <w:t xml:space="preserve"> and most important caring interactions with trusted adults. Math is an important part of learning for children in the</w:t>
      </w:r>
      <w:r w:rsidR="006B3BE6">
        <w:rPr>
          <w:rFonts w:ascii="Century Gothic" w:hAnsi="Century Gothic"/>
          <w:b/>
          <w:sz w:val="24"/>
          <w:szCs w:val="24"/>
        </w:rPr>
        <w:t>ir</w:t>
      </w:r>
      <w:r w:rsidR="00E90C87">
        <w:rPr>
          <w:rFonts w:ascii="Century Gothic" w:hAnsi="Century Gothic"/>
          <w:b/>
          <w:sz w:val="24"/>
          <w:szCs w:val="24"/>
        </w:rPr>
        <w:t xml:space="preserve"> early years </w:t>
      </w:r>
      <w:r w:rsidR="006B3BE6">
        <w:rPr>
          <w:rFonts w:ascii="Century Gothic" w:hAnsi="Century Gothic"/>
          <w:b/>
          <w:sz w:val="24"/>
          <w:szCs w:val="24"/>
        </w:rPr>
        <w:t>because it provides them with vital skills</w:t>
      </w:r>
      <w:r w:rsidR="00793D63">
        <w:rPr>
          <w:rFonts w:ascii="Century Gothic" w:hAnsi="Century Gothic"/>
          <w:b/>
          <w:sz w:val="24"/>
          <w:szCs w:val="24"/>
        </w:rPr>
        <w:t>.</w:t>
      </w:r>
    </w:p>
    <w:p w14:paraId="43281393" w14:textId="76F8E6BD" w:rsidR="006B3BE6" w:rsidRDefault="006B3BE6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At home </w:t>
      </w:r>
      <w:r w:rsidR="00793D63">
        <w:rPr>
          <w:rFonts w:ascii="Century Gothic" w:hAnsi="Century Gothic"/>
          <w:b/>
          <w:sz w:val="24"/>
          <w:szCs w:val="24"/>
        </w:rPr>
        <w:t xml:space="preserve">together with your child </w:t>
      </w:r>
      <w:r>
        <w:rPr>
          <w:rFonts w:ascii="Century Gothic" w:hAnsi="Century Gothic"/>
          <w:b/>
          <w:sz w:val="24"/>
          <w:szCs w:val="24"/>
        </w:rPr>
        <w:t xml:space="preserve">use the link provided </w:t>
      </w:r>
      <w:r w:rsidR="00793D63">
        <w:rPr>
          <w:rFonts w:ascii="Century Gothic" w:hAnsi="Century Gothic"/>
          <w:b/>
          <w:sz w:val="24"/>
          <w:szCs w:val="24"/>
        </w:rPr>
        <w:t xml:space="preserve">to introduce him/her </w:t>
      </w:r>
      <w:r>
        <w:rPr>
          <w:rFonts w:ascii="Century Gothic" w:hAnsi="Century Gothic"/>
          <w:b/>
          <w:sz w:val="24"/>
          <w:szCs w:val="24"/>
        </w:rPr>
        <w:t>to play and learn different math games</w:t>
      </w:r>
      <w:r w:rsidR="00793D63">
        <w:rPr>
          <w:rFonts w:ascii="Century Gothic" w:hAnsi="Century Gothic"/>
          <w:b/>
          <w:sz w:val="24"/>
          <w:szCs w:val="24"/>
        </w:rPr>
        <w:t xml:space="preserve">. You can use different materials around the home. </w:t>
      </w:r>
      <w:r w:rsidR="00B2754E">
        <w:rPr>
          <w:rFonts w:ascii="Century Gothic" w:hAnsi="Century Gothic"/>
          <w:b/>
          <w:sz w:val="24"/>
          <w:szCs w:val="24"/>
        </w:rPr>
        <w:t>These games include different math concepts, such as classification, numbers</w:t>
      </w:r>
      <w:r w:rsidR="00793D63">
        <w:rPr>
          <w:rFonts w:ascii="Century Gothic" w:hAnsi="Century Gothic"/>
          <w:b/>
          <w:sz w:val="24"/>
          <w:szCs w:val="24"/>
        </w:rPr>
        <w:t>, measuring</w:t>
      </w:r>
      <w:r w:rsidR="00B2754E">
        <w:rPr>
          <w:rFonts w:ascii="Century Gothic" w:hAnsi="Century Gothic"/>
          <w:b/>
          <w:sz w:val="24"/>
          <w:szCs w:val="24"/>
        </w:rPr>
        <w:t xml:space="preserve"> and counting, patterns, sorting, and colors. Encourage him/her to join in activities</w:t>
      </w:r>
      <w:r w:rsidR="00793D63">
        <w:rPr>
          <w:rFonts w:ascii="Century Gothic" w:hAnsi="Century Gothic"/>
          <w:b/>
          <w:sz w:val="24"/>
          <w:szCs w:val="24"/>
        </w:rPr>
        <w:t xml:space="preserve"> until they lost interest.</w:t>
      </w:r>
    </w:p>
    <w:p w14:paraId="23349473" w14:textId="5B38FEBB" w:rsidR="00453F91" w:rsidRPr="00C6479D" w:rsidRDefault="00453F91" w:rsidP="00E53A31">
      <w:pPr>
        <w:rPr>
          <w:rFonts w:ascii="Arial" w:hAnsi="Arial" w:cs="Arial"/>
          <w:b/>
          <w:shd w:val="clear" w:color="auto" w:fill="FFFFFF"/>
        </w:rPr>
      </w:pPr>
      <w:r w:rsidRPr="00C6479D">
        <w:rPr>
          <w:rFonts w:ascii="Century Gothic" w:hAnsi="Century Gothic"/>
          <w:b/>
          <w:sz w:val="24"/>
          <w:szCs w:val="24"/>
        </w:rPr>
        <w:t>Online Resource-</w:t>
      </w:r>
      <w:r w:rsidR="000D6F54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BD5ADB">
          <w:rPr>
            <w:rStyle w:val="Hyperlink"/>
          </w:rPr>
          <w:t>https://www.naeyc.org/our-work/families/math-talk-infants-and-toddlers</w:t>
        </w:r>
      </w:hyperlink>
      <w:r w:rsidR="00BD5ADB">
        <w:t xml:space="preserve"> </w:t>
      </w:r>
      <w:r w:rsidR="000D6F54">
        <w:rPr>
          <w:rFonts w:ascii="Century Gothic" w:hAnsi="Century Gothic"/>
          <w:b/>
          <w:sz w:val="24"/>
          <w:szCs w:val="24"/>
        </w:rPr>
        <w:t xml:space="preserve">for more </w:t>
      </w:r>
      <w:r w:rsidR="00977601">
        <w:rPr>
          <w:rFonts w:ascii="Century Gothic" w:hAnsi="Century Gothic"/>
          <w:b/>
          <w:sz w:val="24"/>
          <w:szCs w:val="24"/>
        </w:rPr>
        <w:t xml:space="preserve">math </w:t>
      </w:r>
      <w:r w:rsidR="000D6F54">
        <w:rPr>
          <w:rFonts w:ascii="Century Gothic" w:hAnsi="Century Gothic"/>
          <w:b/>
          <w:sz w:val="24"/>
          <w:szCs w:val="24"/>
        </w:rPr>
        <w:t>activities</w:t>
      </w:r>
      <w:r w:rsidR="00977601">
        <w:rPr>
          <w:rFonts w:ascii="Century Gothic" w:hAnsi="Century Gothic"/>
          <w:b/>
          <w:sz w:val="24"/>
          <w:szCs w:val="24"/>
        </w:rPr>
        <w:t xml:space="preserve"> </w:t>
      </w:r>
      <w:r w:rsidR="000D6F54">
        <w:rPr>
          <w:rFonts w:ascii="Century Gothic" w:hAnsi="Century Gothic"/>
          <w:b/>
          <w:sz w:val="24"/>
          <w:szCs w:val="24"/>
        </w:rPr>
        <w:t>to enjoy with your child at home.</w:t>
      </w:r>
    </w:p>
    <w:p w14:paraId="607A138A" w14:textId="77777777" w:rsidR="004F3ECD" w:rsidRPr="00C6479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C6479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C6479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C6479D">
        <w:rPr>
          <w:rFonts w:ascii="Century Gothic" w:hAnsi="Century Gothic"/>
          <w:b/>
          <w:i/>
          <w:sz w:val="24"/>
          <w:szCs w:val="24"/>
        </w:rPr>
        <w:t>.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C6479D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The PAL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C6479D">
        <w:rPr>
          <w:rFonts w:ascii="Century Gothic" w:hAnsi="Century Gothic"/>
          <w:b/>
          <w:sz w:val="24"/>
          <w:szCs w:val="24"/>
        </w:rPr>
        <w:t>/social emotional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Pr="00C6479D" w:rsidRDefault="00C66555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C6479D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="0035624C" w:rsidRPr="00C6479D">
        <w:rPr>
          <w:rFonts w:ascii="Century Gothic" w:hAnsi="Century Gothic"/>
          <w:b/>
          <w:sz w:val="24"/>
          <w:szCs w:val="24"/>
        </w:rPr>
        <w:t>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="0035624C" w:rsidRPr="00C6479D">
        <w:rPr>
          <w:rFonts w:ascii="Century Gothic" w:hAnsi="Century Gothic"/>
          <w:b/>
          <w:sz w:val="24"/>
          <w:szCs w:val="24"/>
        </w:rPr>
        <w:t xml:space="preserve">_____ </w:t>
      </w:r>
    </w:p>
    <w:p w14:paraId="4DAAFE8E" w14:textId="77777777" w:rsidR="00275021" w:rsidRPr="00C6479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14:paraId="019C8276" w14:textId="48BE7568" w:rsidR="00C83884" w:rsidRPr="00C6479D" w:rsidRDefault="00C83884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Rate this </w:t>
      </w:r>
      <w:r w:rsidR="00F51426" w:rsidRPr="00C6479D">
        <w:rPr>
          <w:rFonts w:ascii="Century Gothic" w:hAnsi="Century Gothic"/>
          <w:sz w:val="24"/>
          <w:szCs w:val="24"/>
        </w:rPr>
        <w:t>activity</w:t>
      </w:r>
      <w:r w:rsidRPr="00C6479D">
        <w:rPr>
          <w:rFonts w:ascii="Century Gothic" w:hAnsi="Century Gothic"/>
          <w:sz w:val="24"/>
          <w:szCs w:val="24"/>
        </w:rPr>
        <w:t xml:space="preserve"> from 1-5,</w:t>
      </w:r>
      <w:r w:rsidR="00C5780B" w:rsidRPr="00C6479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C6479D">
        <w:rPr>
          <w:rFonts w:ascii="Century Gothic" w:hAnsi="Century Gothic"/>
          <w:sz w:val="24"/>
          <w:szCs w:val="24"/>
        </w:rPr>
        <w:t xml:space="preserve">:  </w:t>
      </w:r>
      <w:r w:rsidR="000D70D0" w:rsidRPr="00C6479D">
        <w:rPr>
          <w:rFonts w:ascii="Century Gothic" w:hAnsi="Century Gothic"/>
          <w:b/>
          <w:sz w:val="24"/>
          <w:szCs w:val="24"/>
        </w:rPr>
        <w:t>1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>3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5</w:t>
      </w:r>
      <w:r w:rsidRPr="00C6479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 w:rsidRPr="00C6479D">
        <w:rPr>
          <w:rFonts w:ascii="Century Gothic" w:hAnsi="Century Gothic"/>
          <w:sz w:val="24"/>
          <w:szCs w:val="24"/>
        </w:rPr>
        <w:t xml:space="preserve">(PROVIDE EXAMPLE) </w:t>
      </w:r>
      <w:r w:rsidRPr="00C6479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 w:rsidRPr="00C6479D">
        <w:rPr>
          <w:rFonts w:ascii="Century Gothic" w:hAnsi="Century Gothic"/>
          <w:sz w:val="24"/>
          <w:szCs w:val="24"/>
        </w:rPr>
        <w:t>_____________________</w:t>
      </w:r>
      <w:r w:rsidRPr="00C6479D">
        <w:rPr>
          <w:rFonts w:ascii="Century Gothic" w:hAnsi="Century Gothic"/>
          <w:sz w:val="24"/>
          <w:szCs w:val="24"/>
        </w:rPr>
        <w:t>___</w:t>
      </w:r>
    </w:p>
    <w:p w14:paraId="457ACC61" w14:textId="77777777" w:rsidR="00275021" w:rsidRPr="00C6479D" w:rsidRDefault="004455C1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I </w:t>
      </w:r>
      <w:r w:rsidR="00920111" w:rsidRPr="00C6479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C6479D">
        <w:rPr>
          <w:rFonts w:ascii="Century Gothic" w:hAnsi="Century Gothic"/>
          <w:sz w:val="24"/>
          <w:szCs w:val="24"/>
        </w:rPr>
        <w:t>is equivalent</w:t>
      </w:r>
      <w:r w:rsidR="00920111" w:rsidRPr="00C6479D">
        <w:rPr>
          <w:rFonts w:ascii="Century Gothic" w:hAnsi="Century Gothic"/>
          <w:sz w:val="24"/>
          <w:szCs w:val="24"/>
        </w:rPr>
        <w:t xml:space="preserve"> to four hours volunteer time </w:t>
      </w:r>
      <w:r w:rsidRPr="00C6479D">
        <w:rPr>
          <w:rFonts w:ascii="Century Gothic" w:hAnsi="Century Gothic"/>
          <w:sz w:val="24"/>
          <w:szCs w:val="24"/>
        </w:rPr>
        <w:t xml:space="preserve">for the week.  </w:t>
      </w:r>
    </w:p>
    <w:p w14:paraId="7B4CFD4C" w14:textId="33F47D61" w:rsidR="00275021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Parent’s Signature:</w:t>
      </w:r>
      <w:r w:rsidRPr="00C6479D">
        <w:rPr>
          <w:rFonts w:ascii="Century Gothic" w:hAnsi="Century Gothic"/>
          <w:sz w:val="24"/>
          <w:szCs w:val="24"/>
        </w:rPr>
        <w:t>______________________</w:t>
      </w:r>
      <w:r w:rsidR="00920111" w:rsidRPr="00C6479D">
        <w:rPr>
          <w:rFonts w:ascii="Century Gothic" w:hAnsi="Century Gothic"/>
          <w:sz w:val="24"/>
          <w:szCs w:val="24"/>
        </w:rPr>
        <w:t>___</w:t>
      </w:r>
      <w:r w:rsidR="00453F91" w:rsidRPr="00C6479D">
        <w:rPr>
          <w:rFonts w:ascii="Century Gothic" w:hAnsi="Century Gothic"/>
          <w:sz w:val="24"/>
          <w:szCs w:val="24"/>
        </w:rPr>
        <w:t>______________</w:t>
      </w:r>
      <w:r w:rsidR="004F3ECD" w:rsidRPr="00C6479D">
        <w:rPr>
          <w:rFonts w:ascii="Century Gothic" w:hAnsi="Century Gothic"/>
          <w:sz w:val="24"/>
          <w:szCs w:val="24"/>
        </w:rPr>
        <w:t>___</w:t>
      </w:r>
      <w:r w:rsidRPr="00C6479D">
        <w:rPr>
          <w:rFonts w:ascii="Century Gothic" w:hAnsi="Century Gothic"/>
          <w:sz w:val="24"/>
          <w:szCs w:val="24"/>
        </w:rPr>
        <w:t xml:space="preserve">_   </w:t>
      </w:r>
      <w:r w:rsidR="00453F91" w:rsidRPr="00C6479D">
        <w:rPr>
          <w:rFonts w:ascii="Century Gothic" w:hAnsi="Century Gothic"/>
          <w:sz w:val="24"/>
          <w:szCs w:val="24"/>
        </w:rPr>
        <w:t xml:space="preserve"> </w:t>
      </w:r>
      <w:r w:rsidR="00453F91" w:rsidRPr="00C6479D">
        <w:rPr>
          <w:rFonts w:ascii="Century Gothic" w:hAnsi="Century Gothic"/>
          <w:b/>
          <w:sz w:val="24"/>
          <w:szCs w:val="24"/>
        </w:rPr>
        <w:t>Date</w:t>
      </w:r>
      <w:r w:rsidR="004F3ECD" w:rsidRPr="00C6479D">
        <w:rPr>
          <w:rFonts w:ascii="Century Gothic" w:hAnsi="Century Gothic"/>
          <w:sz w:val="24"/>
          <w:szCs w:val="24"/>
        </w:rPr>
        <w:t>: _______________</w:t>
      </w:r>
    </w:p>
    <w:p w14:paraId="78A573F2" w14:textId="77777777" w:rsidR="00275021" w:rsidRPr="00C6479D" w:rsidRDefault="00275021" w:rsidP="00F51426">
      <w:pPr>
        <w:rPr>
          <w:rFonts w:ascii="Century Gothic" w:hAnsi="Century Gothic"/>
          <w:sz w:val="24"/>
          <w:szCs w:val="24"/>
        </w:rPr>
      </w:pPr>
    </w:p>
    <w:p w14:paraId="464C44FA" w14:textId="539E3D60" w:rsidR="00F51426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C6479D" w:rsidRPr="00C6479D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326FD86C" w:rsidR="00275021" w:rsidRPr="00C6479D" w:rsidRDefault="00275021" w:rsidP="00F32FA7">
            <w:pPr>
              <w:rPr>
                <w:b/>
              </w:rPr>
            </w:pPr>
          </w:p>
        </w:tc>
        <w:tc>
          <w:tcPr>
            <w:tcW w:w="990" w:type="dxa"/>
          </w:tcPr>
          <w:p w14:paraId="30EC92DC" w14:textId="168D4FA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1080" w:type="dxa"/>
          </w:tcPr>
          <w:p w14:paraId="7ECAD577" w14:textId="626D4F6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2070" w:type="dxa"/>
          </w:tcPr>
          <w:p w14:paraId="466C2460" w14:textId="4D62CD5D" w:rsidR="006A6DAC" w:rsidRPr="00C6479D" w:rsidRDefault="006A6DAC" w:rsidP="00F32FA7">
            <w:pPr>
              <w:rPr>
                <w:b/>
              </w:rPr>
            </w:pPr>
          </w:p>
        </w:tc>
      </w:tr>
      <w:tr w:rsidR="006A6DAC" w:rsidRPr="00C6479D" w14:paraId="54D39390" w14:textId="77777777" w:rsidTr="00275021">
        <w:trPr>
          <w:trHeight w:val="65"/>
        </w:trPr>
        <w:tc>
          <w:tcPr>
            <w:tcW w:w="1458" w:type="dxa"/>
          </w:tcPr>
          <w:p w14:paraId="7C884D1D" w14:textId="77777777" w:rsidR="006A6DAC" w:rsidRPr="00C6479D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02C5EF6D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2148DF" w14:textId="3C361B66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1AF56FED" w14:textId="77777777" w:rsidR="006A6DAC" w:rsidRPr="00C6479D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Pr="00C6479D" w:rsidRDefault="00C83884" w:rsidP="008B5BA7"/>
    <w:p w14:paraId="10E9842D" w14:textId="77777777" w:rsidR="00122698" w:rsidRPr="00C6479D" w:rsidRDefault="00122698" w:rsidP="008B5BA7"/>
    <w:sectPr w:rsidR="00122698" w:rsidRPr="00C6479D" w:rsidSect="00BA20EF">
      <w:headerReference w:type="default" r:id="rId10"/>
      <w:footerReference w:type="default" r:id="rId11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C471" w14:textId="77777777" w:rsidR="00DE51E6" w:rsidRDefault="00DE51E6" w:rsidP="00F51426">
      <w:pPr>
        <w:spacing w:after="0" w:line="240" w:lineRule="auto"/>
      </w:pPr>
      <w:r>
        <w:separator/>
      </w:r>
    </w:p>
  </w:endnote>
  <w:endnote w:type="continuationSeparator" w:id="0">
    <w:p w14:paraId="1699F16E" w14:textId="77777777" w:rsidR="00DE51E6" w:rsidRDefault="00DE51E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39E6B" w14:textId="77777777" w:rsidR="00DE51E6" w:rsidRDefault="00DE51E6" w:rsidP="00F51426">
      <w:pPr>
        <w:spacing w:after="0" w:line="240" w:lineRule="auto"/>
      </w:pPr>
      <w:r>
        <w:separator/>
      </w:r>
    </w:p>
  </w:footnote>
  <w:footnote w:type="continuationSeparator" w:id="0">
    <w:p w14:paraId="6AFD8A56" w14:textId="77777777" w:rsidR="00DE51E6" w:rsidRDefault="00DE51E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3BE6"/>
    <w:rsid w:val="006B7C88"/>
    <w:rsid w:val="006D2EC3"/>
    <w:rsid w:val="006E3DE1"/>
    <w:rsid w:val="006F6637"/>
    <w:rsid w:val="0077101C"/>
    <w:rsid w:val="00793D63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77601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7699"/>
    <w:rsid w:val="00B2754E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2D92"/>
    <w:rsid w:val="00BD5ADB"/>
    <w:rsid w:val="00BF16C8"/>
    <w:rsid w:val="00BF4082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92EDD"/>
    <w:rsid w:val="00CE3D90"/>
    <w:rsid w:val="00D24081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E51E6"/>
    <w:rsid w:val="00DF214A"/>
    <w:rsid w:val="00E25089"/>
    <w:rsid w:val="00E53A31"/>
    <w:rsid w:val="00E90C87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our-work/families/math-talk-infants-and-toddl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2020-06-15T20:03:00Z</dcterms:created>
  <dcterms:modified xsi:type="dcterms:W3CDTF">2020-06-15T20:03:00Z</dcterms:modified>
</cp:coreProperties>
</file>