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90C6" w14:textId="595602C7" w:rsidR="00F51426" w:rsidRPr="00B647A9" w:rsidRDefault="00467F1F" w:rsidP="00467F1F">
      <w:pPr>
        <w:ind w:left="360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4FEBFEB5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E12601">
        <w:rPr>
          <w:rFonts w:ascii="Century Gothic" w:hAnsi="Century Gothic"/>
          <w:b/>
          <w:sz w:val="24"/>
          <w:szCs w:val="24"/>
          <w:u w:val="single"/>
        </w:rPr>
        <w:t>Size Sorting</w:t>
      </w:r>
    </w:p>
    <w:p w14:paraId="582D55C8" w14:textId="58FE5870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E12601">
        <w:rPr>
          <w:rFonts w:ascii="Century Gothic" w:hAnsi="Century Gothic"/>
          <w:b/>
          <w:sz w:val="24"/>
          <w:szCs w:val="24"/>
        </w:rPr>
        <w:t>Cognitive</w:t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</w:t>
      </w:r>
      <w:r w:rsidR="00BF3C2F">
        <w:rPr>
          <w:rFonts w:ascii="Century Gothic" w:hAnsi="Century Gothic"/>
          <w:b/>
          <w:sz w:val="24"/>
          <w:szCs w:val="24"/>
        </w:rPr>
        <w:t>2-3</w:t>
      </w:r>
      <w:r w:rsidR="00F30D0E">
        <w:rPr>
          <w:rFonts w:ascii="Century Gothic" w:hAnsi="Century Gothic"/>
          <w:b/>
          <w:sz w:val="24"/>
          <w:szCs w:val="24"/>
        </w:rPr>
        <w:t>)</w:t>
      </w:r>
    </w:p>
    <w:p w14:paraId="2B84378F" w14:textId="2C9F0176" w:rsidR="00467F1F" w:rsidRDefault="00F30D0E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This activity falls under the developmental areas</w:t>
      </w:r>
      <w:r w:rsidR="002E6071">
        <w:rPr>
          <w:rFonts w:ascii="Century Gothic" w:hAnsi="Century Gothic"/>
          <w:b/>
          <w:sz w:val="24"/>
          <w:szCs w:val="24"/>
        </w:rPr>
        <w:t xml:space="preserve"> of</w:t>
      </w:r>
      <w:r w:rsidR="00864C20">
        <w:rPr>
          <w:rFonts w:ascii="Century Gothic" w:hAnsi="Century Gothic"/>
          <w:b/>
          <w:sz w:val="24"/>
          <w:szCs w:val="24"/>
        </w:rPr>
        <w:t xml:space="preserve"> </w:t>
      </w:r>
      <w:r w:rsidR="00E12601">
        <w:rPr>
          <w:rFonts w:ascii="Century Gothic" w:hAnsi="Century Gothic"/>
          <w:b/>
          <w:sz w:val="24"/>
          <w:szCs w:val="24"/>
        </w:rPr>
        <w:t>Shows curiosity and inventiveness in thinking and thinks symbolically</w:t>
      </w:r>
      <w:r w:rsidR="00467F1F">
        <w:rPr>
          <w:rFonts w:ascii="Century Gothic" w:hAnsi="Century Gothic"/>
          <w:b/>
          <w:sz w:val="24"/>
          <w:szCs w:val="24"/>
        </w:rPr>
        <w:t xml:space="preserve">. </w:t>
      </w:r>
      <w:r w:rsidR="00BF3C2F">
        <w:rPr>
          <w:rFonts w:ascii="Century Gothic" w:hAnsi="Century Gothic"/>
          <w:b/>
          <w:sz w:val="24"/>
          <w:szCs w:val="24"/>
        </w:rPr>
        <w:t>This activity encourages your</w:t>
      </w:r>
      <w:r w:rsidR="00E12601">
        <w:rPr>
          <w:rFonts w:ascii="Century Gothic" w:hAnsi="Century Gothic"/>
          <w:b/>
          <w:sz w:val="24"/>
          <w:szCs w:val="24"/>
        </w:rPr>
        <w:t xml:space="preserve"> child</w:t>
      </w:r>
      <w:r w:rsidR="00E12601" w:rsidRPr="00E12601">
        <w:rPr>
          <w:rFonts w:ascii="Century Gothic" w:hAnsi="Century Gothic"/>
          <w:b/>
          <w:sz w:val="24"/>
          <w:szCs w:val="24"/>
        </w:rPr>
        <w:t xml:space="preserve"> to compare different sizes by sorting favorite toys or objects between BIG and SMALL</w:t>
      </w:r>
      <w:r w:rsidR="00E12601">
        <w:rPr>
          <w:rFonts w:ascii="Century Gothic" w:hAnsi="Century Gothic"/>
          <w:b/>
          <w:sz w:val="24"/>
          <w:szCs w:val="24"/>
        </w:rPr>
        <w:t xml:space="preserve">. </w:t>
      </w:r>
    </w:p>
    <w:p w14:paraId="3A4FB08F" w14:textId="5675B82C" w:rsidR="00F21A71" w:rsidRPr="002E6071" w:rsidRDefault="00453F91" w:rsidP="00F21A71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>Visit</w:t>
      </w:r>
      <w:r w:rsidR="00117E82">
        <w:rPr>
          <w:rFonts w:ascii="Century Gothic" w:hAnsi="Century Gothic"/>
          <w:b/>
          <w:sz w:val="24"/>
          <w:szCs w:val="24"/>
        </w:rPr>
        <w:t xml:space="preserve"> </w:t>
      </w:r>
      <w:hyperlink r:id="rId8" w:history="1">
        <w:r w:rsidR="007D7002" w:rsidRPr="007D7002">
          <w:rPr>
            <w:rStyle w:val="Hyperlink"/>
            <w:rFonts w:ascii="Century Gothic" w:hAnsi="Century Gothic"/>
            <w:b/>
            <w:sz w:val="24"/>
            <w:szCs w:val="24"/>
          </w:rPr>
          <w:t>https://www.youtube.com/watch?v=QOAzWHx9Kbc</w:t>
        </w:r>
      </w:hyperlink>
      <w:r w:rsidR="007D7002">
        <w:rPr>
          <w:rFonts w:ascii="Century Gothic" w:hAnsi="Century Gothic"/>
          <w:b/>
          <w:sz w:val="24"/>
          <w:szCs w:val="24"/>
        </w:rPr>
        <w:t xml:space="preserve"> </w:t>
      </w:r>
      <w:r w:rsidR="0026743B" w:rsidRPr="002E6071">
        <w:rPr>
          <w:b/>
          <w:sz w:val="28"/>
          <w:szCs w:val="28"/>
        </w:rPr>
        <w:t xml:space="preserve">for more physical 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proofErr w:type="gramStart"/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</w:t>
      </w:r>
      <w:proofErr w:type="gramEnd"/>
      <w:r w:rsidR="000D70D0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F4D22" w14:textId="77777777" w:rsidR="008F64FC" w:rsidRDefault="008F64FC" w:rsidP="00F51426">
      <w:pPr>
        <w:spacing w:after="0" w:line="240" w:lineRule="auto"/>
      </w:pPr>
      <w:r>
        <w:separator/>
      </w:r>
    </w:p>
  </w:endnote>
  <w:endnote w:type="continuationSeparator" w:id="0">
    <w:p w14:paraId="1BFC3AB6" w14:textId="77777777" w:rsidR="008F64FC" w:rsidRDefault="008F64FC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2D974" w14:textId="77777777" w:rsidR="008F64FC" w:rsidRDefault="008F64FC" w:rsidP="00F51426">
      <w:pPr>
        <w:spacing w:after="0" w:line="240" w:lineRule="auto"/>
      </w:pPr>
      <w:r>
        <w:separator/>
      </w:r>
    </w:p>
  </w:footnote>
  <w:footnote w:type="continuationSeparator" w:id="0">
    <w:p w14:paraId="740391CA" w14:textId="77777777" w:rsidR="008F64FC" w:rsidRDefault="008F64FC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22EA"/>
    <w:rsid w:val="0007339D"/>
    <w:rsid w:val="000D0EF6"/>
    <w:rsid w:val="000D70D0"/>
    <w:rsid w:val="000E532B"/>
    <w:rsid w:val="00115878"/>
    <w:rsid w:val="00117E82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A407C"/>
    <w:rsid w:val="002B02EF"/>
    <w:rsid w:val="002E6071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67F1F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377B9"/>
    <w:rsid w:val="0077101C"/>
    <w:rsid w:val="00795F89"/>
    <w:rsid w:val="007B0841"/>
    <w:rsid w:val="007C2394"/>
    <w:rsid w:val="007C3DFE"/>
    <w:rsid w:val="007D7002"/>
    <w:rsid w:val="007D787B"/>
    <w:rsid w:val="008341F2"/>
    <w:rsid w:val="00864C20"/>
    <w:rsid w:val="00867361"/>
    <w:rsid w:val="008A2154"/>
    <w:rsid w:val="008A3AB6"/>
    <w:rsid w:val="008B5BA7"/>
    <w:rsid w:val="008B78E7"/>
    <w:rsid w:val="008C4064"/>
    <w:rsid w:val="008E2672"/>
    <w:rsid w:val="008E30A5"/>
    <w:rsid w:val="008F64FC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31026"/>
    <w:rsid w:val="00B35661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3C2F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27DE9"/>
    <w:rsid w:val="00D30478"/>
    <w:rsid w:val="00D44BBC"/>
    <w:rsid w:val="00D5390D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12601"/>
    <w:rsid w:val="00E53A31"/>
    <w:rsid w:val="00E81A81"/>
    <w:rsid w:val="00EB3AB1"/>
    <w:rsid w:val="00EC0B2E"/>
    <w:rsid w:val="00EC6C69"/>
    <w:rsid w:val="00EF342B"/>
    <w:rsid w:val="00EF64C0"/>
    <w:rsid w:val="00F21A71"/>
    <w:rsid w:val="00F30D0E"/>
    <w:rsid w:val="00F43C18"/>
    <w:rsid w:val="00F51426"/>
    <w:rsid w:val="00F52CBD"/>
    <w:rsid w:val="00F54F21"/>
    <w:rsid w:val="00FA05F7"/>
    <w:rsid w:val="00FB0C24"/>
    <w:rsid w:val="00FC4217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E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OAzWHx9K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Sasha Miranda</cp:lastModifiedBy>
  <cp:revision>2</cp:revision>
  <cp:lastPrinted>2015-05-11T22:00:00Z</cp:lastPrinted>
  <dcterms:created xsi:type="dcterms:W3CDTF">2020-06-26T00:36:00Z</dcterms:created>
  <dcterms:modified xsi:type="dcterms:W3CDTF">2020-06-26T00:36:00Z</dcterms:modified>
</cp:coreProperties>
</file>