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05BA0C2" w14:textId="5717BF7E" w:rsidR="00635156" w:rsidRPr="00617F63" w:rsidRDefault="00695F1D" w:rsidP="00635156">
      <w:pPr>
        <w:spacing w:after="0" w:line="240" w:lineRule="auto"/>
        <w:rPr>
          <w:b/>
          <w:bCs/>
          <w:sz w:val="36"/>
          <w:szCs w:val="36"/>
          <w:u w:val="single"/>
        </w:rPr>
      </w:pPr>
      <w:r>
        <w:rPr>
          <w:b/>
          <w:bCs/>
          <w:noProof/>
          <w:sz w:val="32"/>
          <w:szCs w:val="32"/>
        </w:rPr>
        <mc:AlternateContent>
          <mc:Choice Requires="wpg">
            <w:drawing>
              <wp:anchor distT="0" distB="0" distL="228600" distR="228600" simplePos="0" relativeHeight="251663360" behindDoc="1" locked="0" layoutInCell="1" allowOverlap="1" wp14:anchorId="15E23C66" wp14:editId="153AC88A">
                <wp:simplePos x="0" y="0"/>
                <wp:positionH relativeFrom="margin">
                  <wp:posOffset>6243955</wp:posOffset>
                </wp:positionH>
                <wp:positionV relativeFrom="margin">
                  <wp:posOffset>-127000</wp:posOffset>
                </wp:positionV>
                <wp:extent cx="3060065" cy="7212965"/>
                <wp:effectExtent l="0" t="0" r="0" b="0"/>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7212965"/>
                          <a:chOff x="102824" y="1"/>
                          <a:chExt cx="3097577" cy="7086599"/>
                        </a:xfrm>
                      </wpg:grpSpPr>
                      <wps:wsp>
                        <wps:cNvPr id="202" name="Rectangle 202"/>
                        <wps:cNvSpPr>
                          <a:spLocks/>
                        </wps:cNvSpPr>
                        <wps:spPr>
                          <a:xfrm>
                            <a:off x="102824" y="1"/>
                            <a:ext cx="3097577" cy="6238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a:spLocks/>
                        </wps:cNvSpPr>
                        <wps:spPr>
                          <a:xfrm>
                            <a:off x="141384" y="780197"/>
                            <a:ext cx="3059017" cy="63064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6C1D7E" w14:textId="77777777" w:rsidR="009D1304" w:rsidRPr="00E21289" w:rsidRDefault="009D1304" w:rsidP="006B6C82">
                              <w:pPr>
                                <w:rPr>
                                  <w:b/>
                                  <w:bCs/>
                                </w:rPr>
                              </w:pPr>
                            </w:p>
                            <w:p w14:paraId="4DB42332"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12B70664" w14:textId="77777777" w:rsidR="009D1304" w:rsidRPr="00E669BC" w:rsidRDefault="009D1304" w:rsidP="006B6C82">
                              <w:pPr>
                                <w:rPr>
                                  <w:b/>
                                  <w:bCs/>
                                  <w:color w:val="000000" w:themeColor="text1"/>
                                </w:rPr>
                              </w:pPr>
                            </w:p>
                            <w:p w14:paraId="127CD9E9" w14:textId="77777777" w:rsidR="009D1304" w:rsidRPr="00E669BC" w:rsidRDefault="009D1304" w:rsidP="006B6C82">
                              <w:pPr>
                                <w:rPr>
                                  <w:b/>
                                  <w:bCs/>
                                  <w:color w:val="000000" w:themeColor="text1"/>
                                </w:rPr>
                              </w:pPr>
                            </w:p>
                            <w:p w14:paraId="5AC0803B"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2604474E" w14:textId="77777777" w:rsidR="006B6C82" w:rsidRPr="00E669BC" w:rsidRDefault="009D1304" w:rsidP="006B6C82">
                              <w:pPr>
                                <w:rPr>
                                  <w:b/>
                                  <w:bCs/>
                                  <w:color w:val="000000" w:themeColor="text1"/>
                                </w:rPr>
                              </w:pPr>
                              <w:r w:rsidRPr="00E669BC">
                                <w:rPr>
                                  <w:b/>
                                  <w:bCs/>
                                  <w:color w:val="000000" w:themeColor="text1"/>
                                </w:rPr>
                                <w:t>COMMENTS ABOUT THE ACTIVITY:</w:t>
                              </w:r>
                            </w:p>
                            <w:p w14:paraId="0D303615"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0D9786B1"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0916FD96" w14:textId="77777777" w:rsidR="002749F0" w:rsidRPr="00E669BC" w:rsidRDefault="002749F0" w:rsidP="006B6C82">
                              <w:pPr>
                                <w:rPr>
                                  <w:b/>
                                  <w:bCs/>
                                  <w:color w:val="000000" w:themeColor="text1"/>
                                </w:rPr>
                              </w:pPr>
                              <w:r>
                                <w:rPr>
                                  <w:b/>
                                  <w:bCs/>
                                  <w:color w:val="000000" w:themeColor="text1"/>
                                </w:rPr>
                                <w:t>**Remember to have fun learning together!</w:t>
                              </w:r>
                            </w:p>
                            <w:p w14:paraId="520B0955" w14:textId="77777777" w:rsidR="006B6C82" w:rsidRPr="00596DB7" w:rsidRDefault="006B6C82" w:rsidP="006B6C82">
                              <w:pPr>
                                <w:rPr>
                                  <w:b/>
                                  <w:bCs/>
                                  <w:color w:val="000000" w:themeColor="text1"/>
                                </w:rPr>
                              </w:pPr>
                            </w:p>
                            <w:p w14:paraId="0C71D14E" w14:textId="77777777" w:rsidR="006B6C82" w:rsidRDefault="009D1304" w:rsidP="006B6C82">
                              <w:r w:rsidRPr="00D73FFE">
                                <w:rPr>
                                  <w:noProof/>
                                </w:rPr>
                                <w:drawing>
                                  <wp:inline distT="0" distB="0" distL="0" distR="0" wp14:anchorId="0573838C" wp14:editId="3B8A4C14">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14:paraId="0577657F" w14:textId="77777777" w:rsidR="006B6C82" w:rsidRDefault="006B6C82" w:rsidP="006B6C82"/>
                            <w:p w14:paraId="507D698A" w14:textId="77777777" w:rsidR="006B6C82" w:rsidRDefault="006B6C82" w:rsidP="006B6C82"/>
                            <w:p w14:paraId="7646BA02" w14:textId="77777777" w:rsidR="006B6C82" w:rsidRDefault="006B6C82" w:rsidP="006B6C82"/>
                            <w:p w14:paraId="125AC7A1" w14:textId="77777777" w:rsidR="006B6C82" w:rsidRDefault="006B6C82" w:rsidP="006B6C8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a:spLocks/>
                        </wps:cNvSpPr>
                        <wps:spPr>
                          <a:xfrm>
                            <a:off x="192813" y="70700"/>
                            <a:ext cx="2939039" cy="4783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AA7BE"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15E23C66" id="Group 201" o:spid="_x0000_s1026" style="position:absolute;margin-left:491.65pt;margin-top:-10pt;width:240.95pt;height:567.95pt;z-index:-251653120;mso-wrap-distance-left:18pt;mso-wrap-distance-right:18pt;mso-position-horizontal-relative:margin;mso-position-vertical-relative:margin;mso-width-relative:margin;mso-height-relative:margin" coordorigin="1028" coordsize="30975,7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">
                <v:rect id="Rectangle 202" o:spid="_x0000_s1027" style="position:absolute;left:1028;width:30976;height:6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" fillcolor="#a5b592 [3204]" stroked="f" strokeweight="1pt"/>
                <v:rect id="Rectangle 203" o:spid="_x0000_s1028" style="position:absolute;left:1413;top:7801;width:30591;height:6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" fillcolor="#a5b592 [3204]" stroked="f" strokeweight="1pt">
                  <v:textbox inset=",14.4pt,8.64pt,18pt">
                    <w:txbxContent>
                      <w:p w14:paraId="0B6C1D7E" w14:textId="77777777" w:rsidR="009D1304" w:rsidRPr="00E21289" w:rsidRDefault="009D1304" w:rsidP="006B6C82">
                        <w:pPr>
                          <w:rPr>
                            <w:b/>
                            <w:bCs/>
                          </w:rPr>
                        </w:pPr>
                      </w:p>
                      <w:p w14:paraId="4DB42332"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12B70664" w14:textId="77777777" w:rsidR="009D1304" w:rsidRPr="00E669BC" w:rsidRDefault="009D1304" w:rsidP="006B6C82">
                        <w:pPr>
                          <w:rPr>
                            <w:b/>
                            <w:bCs/>
                            <w:color w:val="000000" w:themeColor="text1"/>
                          </w:rPr>
                        </w:pPr>
                      </w:p>
                      <w:p w14:paraId="127CD9E9" w14:textId="77777777" w:rsidR="009D1304" w:rsidRPr="00E669BC" w:rsidRDefault="009D1304" w:rsidP="006B6C82">
                        <w:pPr>
                          <w:rPr>
                            <w:b/>
                            <w:bCs/>
                            <w:color w:val="000000" w:themeColor="text1"/>
                          </w:rPr>
                        </w:pPr>
                      </w:p>
                      <w:p w14:paraId="5AC0803B"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2604474E" w14:textId="77777777" w:rsidR="006B6C82" w:rsidRPr="00E669BC" w:rsidRDefault="009D1304" w:rsidP="006B6C82">
                        <w:pPr>
                          <w:rPr>
                            <w:b/>
                            <w:bCs/>
                            <w:color w:val="000000" w:themeColor="text1"/>
                          </w:rPr>
                        </w:pPr>
                        <w:r w:rsidRPr="00E669BC">
                          <w:rPr>
                            <w:b/>
                            <w:bCs/>
                            <w:color w:val="000000" w:themeColor="text1"/>
                          </w:rPr>
                          <w:t>COMMENTS ABOUT THE ACTIVITY:</w:t>
                        </w:r>
                      </w:p>
                      <w:p w14:paraId="0D303615"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0D9786B1"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0916FD96" w14:textId="77777777" w:rsidR="002749F0" w:rsidRPr="00E669BC" w:rsidRDefault="002749F0" w:rsidP="006B6C82">
                        <w:pPr>
                          <w:rPr>
                            <w:b/>
                            <w:bCs/>
                            <w:color w:val="000000" w:themeColor="text1"/>
                          </w:rPr>
                        </w:pPr>
                        <w:r>
                          <w:rPr>
                            <w:b/>
                            <w:bCs/>
                            <w:color w:val="000000" w:themeColor="text1"/>
                          </w:rPr>
                          <w:t>**Remember to have fun learning together!</w:t>
                        </w:r>
                      </w:p>
                      <w:p w14:paraId="520B0955" w14:textId="77777777" w:rsidR="006B6C82" w:rsidRPr="00596DB7" w:rsidRDefault="006B6C82" w:rsidP="006B6C82">
                        <w:pPr>
                          <w:rPr>
                            <w:b/>
                            <w:bCs/>
                            <w:color w:val="000000" w:themeColor="text1"/>
                          </w:rPr>
                        </w:pPr>
                      </w:p>
                      <w:p w14:paraId="0C71D14E" w14:textId="77777777" w:rsidR="006B6C82" w:rsidRDefault="009D1304" w:rsidP="006B6C82">
                        <w:r w:rsidRPr="00D73FFE">
                          <w:rPr>
                            <w:noProof/>
                          </w:rPr>
                          <w:drawing>
                            <wp:inline distT="0" distB="0" distL="0" distR="0" wp14:anchorId="0573838C" wp14:editId="3B8A4C14">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908" cy="1551091"/>
                                      </a:xfrm>
                                      <a:prstGeom prst="rect">
                                        <a:avLst/>
                                      </a:prstGeom>
                                    </pic:spPr>
                                  </pic:pic>
                                </a:graphicData>
                              </a:graphic>
                            </wp:inline>
                          </w:drawing>
                        </w:r>
                      </w:p>
                      <w:p w14:paraId="0577657F" w14:textId="77777777" w:rsidR="006B6C82" w:rsidRDefault="006B6C82" w:rsidP="006B6C82"/>
                      <w:p w14:paraId="507D698A" w14:textId="77777777" w:rsidR="006B6C82" w:rsidRDefault="006B6C82" w:rsidP="006B6C82"/>
                      <w:p w14:paraId="7646BA02" w14:textId="77777777" w:rsidR="006B6C82" w:rsidRDefault="006B6C82" w:rsidP="006B6C82"/>
                      <w:p w14:paraId="125AC7A1" w14:textId="77777777" w:rsidR="006B6C82" w:rsidRDefault="006B6C82" w:rsidP="006B6C82">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left:1928;top:707;width:29390;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" fillcolor="white [3212]" stroked="f" strokeweight=".5pt">
                  <v:textbox inset=",7.2pt,,7.2pt">
                    <w:txbxContent>
                      <w:p w14:paraId="57CAA7BE"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v:textbox>
                </v:shape>
                <w10:wrap type="square" anchorx="margin" anchory="margin"/>
              </v:group>
            </w:pict>
          </mc:Fallback>
        </mc:AlternateContent>
      </w:r>
      <w:r>
        <w:rPr>
          <w:b/>
          <w:bCs/>
          <w:noProof/>
          <w:sz w:val="32"/>
          <w:szCs w:val="32"/>
        </w:rPr>
        <mc:AlternateContent>
          <mc:Choice Requires="wps">
            <w:drawing>
              <wp:anchor distT="0" distB="0" distL="114300" distR="114300" simplePos="0" relativeHeight="251666432" behindDoc="0" locked="0" layoutInCell="1" allowOverlap="1" wp14:anchorId="1364A94F" wp14:editId="17BFE7AF">
                <wp:simplePos x="0" y="0"/>
                <wp:positionH relativeFrom="column">
                  <wp:posOffset>6240145</wp:posOffset>
                </wp:positionH>
                <wp:positionV relativeFrom="paragraph">
                  <wp:posOffset>-144145</wp:posOffset>
                </wp:positionV>
                <wp:extent cx="25400" cy="7250430"/>
                <wp:effectExtent l="0" t="0" r="0" b="127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7250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7CCA23C"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35pt,-11.35pt" to="493.35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" strokecolor="black [3213]" strokeweight=".5pt">
                <v:stroke joinstyle="miter"/>
                <o:lock v:ext="edit" shapetype="f"/>
              </v:line>
            </w:pict>
          </mc:Fallback>
        </mc:AlternateContent>
      </w:r>
      <w:r w:rsidR="00951DA7" w:rsidRPr="002E29FF">
        <w:rPr>
          <w:noProof/>
        </w:rPr>
        <w:drawing>
          <wp:inline distT="0" distB="0" distL="0" distR="0" wp14:anchorId="3827EFF4" wp14:editId="6F2D3323">
            <wp:extent cx="158138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296" t="23605" r="-6439" b="16737"/>
                    <a:stretch/>
                  </pic:blipFill>
                  <pic:spPr bwMode="auto">
                    <a:xfrm>
                      <a:off x="0" y="0"/>
                      <a:ext cx="1592597" cy="623516"/>
                    </a:xfrm>
                    <a:prstGeom prst="rect">
                      <a:avLst/>
                    </a:prstGeom>
                    <a:ln>
                      <a:noFill/>
                    </a:ln>
                    <a:extLst>
                      <a:ext uri="{53640926-AAD7-44D8-BBD7-CCE9431645EC}">
                        <a14:shadowObscured xmlns:a14="http://schemas.microsoft.com/office/drawing/2010/main"/>
                      </a:ext>
                    </a:extLst>
                  </pic:spPr>
                </pic:pic>
              </a:graphicData>
            </a:graphic>
          </wp:inline>
        </w:drawing>
      </w:r>
      <w:r w:rsidR="00A65C38" w:rsidRPr="00617F63">
        <w:rPr>
          <w:b/>
          <w:bCs/>
          <w:sz w:val="36"/>
          <w:szCs w:val="36"/>
          <w:u w:val="single"/>
        </w:rPr>
        <w:t>PARENT ACTIVITY LETTER</w:t>
      </w:r>
    </w:p>
    <w:p w14:paraId="66331FB8" w14:textId="77777777" w:rsidR="00635156" w:rsidRPr="00635156" w:rsidRDefault="00635156" w:rsidP="00635156">
      <w:pPr>
        <w:spacing w:after="0" w:line="240" w:lineRule="auto"/>
        <w:rPr>
          <w:i/>
          <w:iCs/>
          <w:sz w:val="32"/>
          <w:szCs w:val="32"/>
        </w:rPr>
      </w:pPr>
      <w:r w:rsidRPr="00635156">
        <w:rPr>
          <w:i/>
          <w:iCs/>
          <w:sz w:val="20"/>
          <w:szCs w:val="20"/>
        </w:rPr>
        <w:t>The PAL Letters are developed to support your child’s academic/social-emotional progress and are related to the program’s School Readiness goals.</w:t>
      </w:r>
    </w:p>
    <w:p w14:paraId="5254CF9A" w14:textId="77777777" w:rsidR="000A0520" w:rsidRPr="002E29FF" w:rsidRDefault="002E29FF" w:rsidP="00635156">
      <w:pPr>
        <w:spacing w:after="0" w:line="240" w:lineRule="auto"/>
        <w:rPr>
          <w:b/>
          <w:bCs/>
          <w:sz w:val="32"/>
          <w:szCs w:val="32"/>
        </w:rPr>
      </w:pPr>
      <w:r w:rsidRPr="002E29FF">
        <w:rPr>
          <w:b/>
          <w:bCs/>
          <w:sz w:val="32"/>
          <w:szCs w:val="32"/>
        </w:rPr>
        <w:t>FOCUS BOOK</w:t>
      </w:r>
    </w:p>
    <w:p w14:paraId="1AAD2728" w14:textId="1DA789FE" w:rsidR="001B0F9D" w:rsidRPr="00687BEE" w:rsidRDefault="006B6C82" w:rsidP="006B6C82">
      <w:pPr>
        <w:spacing w:after="0" w:line="240" w:lineRule="auto"/>
        <w:rPr>
          <w:i/>
          <w:sz w:val="32"/>
          <w:szCs w:val="32"/>
          <w:u w:val="single"/>
        </w:rPr>
      </w:pPr>
      <w:r w:rsidRPr="002E29FF">
        <w:rPr>
          <w:b/>
          <w:bCs/>
          <w:sz w:val="28"/>
          <w:szCs w:val="28"/>
        </w:rPr>
        <w:t>Recommend</w:t>
      </w:r>
      <w:r w:rsidR="00343C50">
        <w:rPr>
          <w:b/>
          <w:bCs/>
          <w:sz w:val="28"/>
          <w:szCs w:val="28"/>
        </w:rPr>
        <w:t>ed Read Aloud</w:t>
      </w:r>
      <w:r w:rsidR="00687BEE">
        <w:rPr>
          <w:sz w:val="32"/>
          <w:szCs w:val="32"/>
        </w:rPr>
        <w:t xml:space="preserve">: </w:t>
      </w:r>
      <w:r w:rsidR="001544FE">
        <w:rPr>
          <w:sz w:val="32"/>
          <w:szCs w:val="32"/>
          <w:u w:val="single"/>
        </w:rPr>
        <w:t xml:space="preserve">A Chair </w:t>
      </w:r>
      <w:proofErr w:type="gramStart"/>
      <w:r w:rsidR="001544FE">
        <w:rPr>
          <w:sz w:val="32"/>
          <w:szCs w:val="32"/>
          <w:u w:val="single"/>
        </w:rPr>
        <w:t>For</w:t>
      </w:r>
      <w:proofErr w:type="gramEnd"/>
      <w:r w:rsidR="001544FE">
        <w:rPr>
          <w:sz w:val="32"/>
          <w:szCs w:val="32"/>
          <w:u w:val="single"/>
        </w:rPr>
        <w:t xml:space="preserve"> My Mother</w:t>
      </w:r>
      <w:r w:rsidR="001764B9" w:rsidRPr="00141BD9">
        <w:rPr>
          <w:sz w:val="32"/>
          <w:szCs w:val="32"/>
          <w:u w:val="single"/>
        </w:rPr>
        <w:t xml:space="preserve"> </w:t>
      </w:r>
      <w:r w:rsidR="001764B9" w:rsidRPr="006D6C90">
        <w:rPr>
          <w:sz w:val="32"/>
          <w:szCs w:val="32"/>
        </w:rPr>
        <w:t xml:space="preserve">by </w:t>
      </w:r>
      <w:r w:rsidR="001544FE">
        <w:rPr>
          <w:sz w:val="32"/>
          <w:szCs w:val="32"/>
        </w:rPr>
        <w:t>Vera B. Williams</w:t>
      </w:r>
    </w:p>
    <w:p w14:paraId="7FC3E5B2" w14:textId="77777777" w:rsidR="001B0F9D" w:rsidRPr="001B0F9D" w:rsidRDefault="001B0F9D" w:rsidP="006B6C82">
      <w:pPr>
        <w:spacing w:after="0" w:line="240" w:lineRule="auto"/>
        <w:rPr>
          <w:sz w:val="32"/>
          <w:szCs w:val="32"/>
        </w:rPr>
      </w:pPr>
      <w:r w:rsidRPr="001B0F9D">
        <w:rPr>
          <w:b/>
          <w:bCs/>
          <w:i/>
          <w:iCs/>
          <w:sz w:val="18"/>
          <w:szCs w:val="18"/>
        </w:rPr>
        <w:t>***Please remember to read aloud to your child daily. We recommend reading a minimum of 3 hours per week with your child.</w:t>
      </w:r>
    </w:p>
    <w:p w14:paraId="194FD866" w14:textId="7EFD240D" w:rsidR="000A0520" w:rsidRDefault="00695F1D">
      <w:pPr>
        <w:rPr>
          <w:sz w:val="32"/>
          <w:szCs w:val="32"/>
        </w:rPr>
      </w:pPr>
      <w:r>
        <w:rPr>
          <w:noProof/>
          <w:sz w:val="32"/>
          <w:szCs w:val="32"/>
        </w:rPr>
        <mc:AlternateContent>
          <mc:Choice Requires="wps">
            <w:drawing>
              <wp:anchor distT="45720" distB="45720" distL="114300" distR="114300" simplePos="0" relativeHeight="251661312" behindDoc="0" locked="0" layoutInCell="1" allowOverlap="1" wp14:anchorId="340FBB34" wp14:editId="1C1EC100">
                <wp:simplePos x="0" y="0"/>
                <wp:positionH relativeFrom="column">
                  <wp:posOffset>0</wp:posOffset>
                </wp:positionH>
                <wp:positionV relativeFrom="paragraph">
                  <wp:posOffset>135890</wp:posOffset>
                </wp:positionV>
                <wp:extent cx="3637280" cy="1360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7280" cy="1360170"/>
                        </a:xfrm>
                        <a:prstGeom prst="rect">
                          <a:avLst/>
                        </a:prstGeom>
                        <a:solidFill>
                          <a:schemeClr val="bg1">
                            <a:lumMod val="95000"/>
                          </a:schemeClr>
                        </a:solidFill>
                        <a:ln w="9525">
                          <a:solidFill>
                            <a:srgbClr val="000000"/>
                          </a:solidFill>
                          <a:miter lim="800000"/>
                          <a:headEnd/>
                          <a:tailEnd/>
                        </a:ln>
                      </wps:spPr>
                      <wps:txbx>
                        <w:txbxContent>
                          <w:p w14:paraId="43906D3F" w14:textId="77777777" w:rsidR="006B6C82" w:rsidRDefault="006B6C82">
                            <w:pPr>
                              <w:pBdr>
                                <w:bottom w:val="single" w:sz="12" w:space="1" w:color="auto"/>
                              </w:pBdr>
                              <w:rPr>
                                <w:b/>
                                <w:bCs/>
                              </w:rPr>
                            </w:pPr>
                            <w:r w:rsidRPr="006B6C82">
                              <w:rPr>
                                <w:b/>
                                <w:bCs/>
                              </w:rPr>
                              <w:t>Why It’s Important:</w:t>
                            </w:r>
                          </w:p>
                          <w:p w14:paraId="2FED0F90" w14:textId="5678DA7F" w:rsidR="001544FE" w:rsidRPr="001544FE" w:rsidRDefault="001544FE" w:rsidP="001544FE">
                            <w:pPr>
                              <w:spacing w:after="0" w:line="240" w:lineRule="auto"/>
                              <w:rPr>
                                <w:rFonts w:eastAsia="Times New Roman" w:cstheme="minorHAnsi"/>
                              </w:rPr>
                            </w:pPr>
                            <w:r w:rsidRPr="001544FE">
                              <w:rPr>
                                <w:rFonts w:eastAsia="Times New Roman" w:cstheme="minorHAnsi"/>
                                <w:shd w:val="clear" w:color="auto" w:fill="FAF9F8"/>
                              </w:rPr>
                              <w:t xml:space="preserve">Children love surprises! Guessing games provide a good opportunity to challenge your child’s thinking and help her learn to obtain information by asking questions.  </w:t>
                            </w:r>
                          </w:p>
                          <w:p w14:paraId="16BBD771" w14:textId="2868B4B3" w:rsidR="006B6C82" w:rsidRPr="00BF2470" w:rsidRDefault="006B6C82">
                            <w:pPr>
                              <w:rPr>
                                <w:b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 w14:anchorId="340FBB34" id="Text Box 2" o:spid="_x0000_s1030" type="#_x0000_t202" style="position:absolute;margin-left:0;margin-top:10.7pt;width:286.4pt;height:107.1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" fillcolor="#f2f2f2 [3052]">
                <v:path arrowok="t"/>
                <v:textbox>
                  <w:txbxContent>
                    <w:p w14:paraId="43906D3F" w14:textId="77777777" w:rsidR="006B6C82" w:rsidRDefault="006B6C82">
                      <w:pPr>
                        <w:pBdr>
                          <w:bottom w:val="single" w:sz="12" w:space="1" w:color="auto"/>
                        </w:pBdr>
                        <w:rPr>
                          <w:b/>
                          <w:bCs/>
                        </w:rPr>
                      </w:pPr>
                      <w:r w:rsidRPr="006B6C82">
                        <w:rPr>
                          <w:b/>
                          <w:bCs/>
                        </w:rPr>
                        <w:t>Why It’s Important:</w:t>
                      </w:r>
                    </w:p>
                    <w:p w14:paraId="2FED0F90" w14:textId="5678DA7F" w:rsidR="001544FE" w:rsidRPr="001544FE" w:rsidRDefault="001544FE" w:rsidP="001544FE">
                      <w:pPr>
                        <w:spacing w:after="0" w:line="240" w:lineRule="auto"/>
                        <w:rPr>
                          <w:rFonts w:eastAsia="Times New Roman" w:cstheme="minorHAnsi"/>
                        </w:rPr>
                      </w:pPr>
                      <w:r w:rsidRPr="001544FE">
                        <w:rPr>
                          <w:rFonts w:eastAsia="Times New Roman" w:cstheme="minorHAnsi"/>
                          <w:shd w:val="clear" w:color="auto" w:fill="FAF9F8"/>
                        </w:rPr>
                        <w:t xml:space="preserve">Children love surprises! Guessing games provide a good opportunity to challenge your child’s thinking and help her learn to obtain information by asking questions.  </w:t>
                      </w:r>
                    </w:p>
                    <w:p w14:paraId="16BBD771" w14:textId="2868B4B3" w:rsidR="006B6C82" w:rsidRPr="00BF2470" w:rsidRDefault="006B6C82">
                      <w:pPr>
                        <w:rPr>
                          <w:bCs/>
                        </w:rPr>
                      </w:pPr>
                    </w:p>
                  </w:txbxContent>
                </v:textbox>
                <w10:wrap type="square"/>
              </v:shape>
            </w:pict>
          </mc:Fallback>
        </mc:AlternateContent>
      </w:r>
    </w:p>
    <w:p w14:paraId="272D88EA" w14:textId="77777777" w:rsidR="000A0520" w:rsidRPr="00503A8A" w:rsidRDefault="00617F63" w:rsidP="00503A8A">
      <w:r w:rsidRPr="006C103F">
        <w:rPr>
          <w:b/>
          <w:bCs/>
          <w:u w:val="single"/>
        </w:rPr>
        <w:t xml:space="preserve">Primary Objectives </w:t>
      </w:r>
      <w:proofErr w:type="spellStart"/>
      <w:r w:rsidRPr="006C103F">
        <w:rPr>
          <w:b/>
          <w:bCs/>
          <w:u w:val="single"/>
        </w:rPr>
        <w:t>for</w:t>
      </w:r>
      <w:r w:rsidR="0022514C" w:rsidRPr="006C103F">
        <w:rPr>
          <w:b/>
          <w:bCs/>
          <w:u w:val="single"/>
        </w:rPr>
        <w:t>the</w:t>
      </w:r>
      <w:proofErr w:type="spellEnd"/>
      <w:r w:rsidR="0022514C" w:rsidRPr="006C103F">
        <w:rPr>
          <w:b/>
          <w:bCs/>
          <w:u w:val="single"/>
        </w:rPr>
        <w:t xml:space="preserve"> </w:t>
      </w:r>
      <w:r w:rsidR="00503A8A" w:rsidRPr="006C103F">
        <w:rPr>
          <w:b/>
          <w:bCs/>
          <w:u w:val="single"/>
        </w:rPr>
        <w:t>activity</w:t>
      </w:r>
      <w:r w:rsidR="00503A8A">
        <w:rPr>
          <w:noProof/>
        </w:rPr>
        <w:drawing>
          <wp:inline distT="0" distB="0" distL="0" distR="0" wp14:anchorId="03554B06" wp14:editId="7A2BE431">
            <wp:extent cx="276225" cy="276225"/>
            <wp:effectExtent l="0" t="0" r="9525" b="9525"/>
            <wp:docPr id="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assroo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p w14:paraId="18EA33E7" w14:textId="77777777" w:rsidR="001B0F9D" w:rsidRPr="00A708A5" w:rsidRDefault="0065415A" w:rsidP="003C4BCF">
      <w:pPr>
        <w:pStyle w:val="NoSpacing"/>
        <w:rPr>
          <w:u w:val="single"/>
        </w:rPr>
      </w:pPr>
      <w:r w:rsidRPr="00A708A5">
        <w:rPr>
          <w:u w:val="single"/>
        </w:rPr>
        <w:t xml:space="preserve">This activity will encourage </w:t>
      </w:r>
      <w:r w:rsidR="00F25A55">
        <w:rPr>
          <w:u w:val="single"/>
        </w:rPr>
        <w:t>11d</w:t>
      </w:r>
      <w:r w:rsidR="00141BD9">
        <w:rPr>
          <w:u w:val="single"/>
        </w:rPr>
        <w:t xml:space="preserve">: </w:t>
      </w:r>
      <w:r w:rsidR="00F25A55">
        <w:rPr>
          <w:u w:val="single"/>
        </w:rPr>
        <w:t xml:space="preserve">Shows </w:t>
      </w:r>
      <w:r w:rsidR="00141BD9">
        <w:rPr>
          <w:u w:val="single"/>
        </w:rPr>
        <w:t>curiosity and</w:t>
      </w:r>
      <w:r w:rsidR="00F25A55">
        <w:rPr>
          <w:u w:val="single"/>
        </w:rPr>
        <w:t xml:space="preserve"> motivation.</w:t>
      </w:r>
    </w:p>
    <w:p w14:paraId="6BD5F5EA" w14:textId="77777777" w:rsidR="007C22F3" w:rsidRDefault="007C22F3" w:rsidP="00687BEE">
      <w:pPr>
        <w:pBdr>
          <w:bottom w:val="single" w:sz="12" w:space="1" w:color="auto"/>
          <w:between w:val="single" w:sz="12" w:space="1" w:color="auto"/>
        </w:pBdr>
        <w:spacing w:after="0" w:line="360" w:lineRule="auto"/>
        <w:rPr>
          <w:b/>
          <w:bCs/>
          <w:sz w:val="24"/>
          <w:szCs w:val="24"/>
        </w:rPr>
      </w:pPr>
    </w:p>
    <w:p w14:paraId="0A47F96A" w14:textId="77777777" w:rsidR="00141BD9" w:rsidRDefault="00141BD9" w:rsidP="00FD2C25">
      <w:pPr>
        <w:pStyle w:val="NoSpacing"/>
        <w:rPr>
          <w:b/>
          <w:sz w:val="28"/>
          <w:szCs w:val="28"/>
        </w:rPr>
      </w:pPr>
    </w:p>
    <w:p w14:paraId="004235CC" w14:textId="31AC68C6" w:rsidR="001544FE" w:rsidRPr="001544FE" w:rsidRDefault="003F7CC3" w:rsidP="001544FE">
      <w:pPr>
        <w:rPr>
          <w:rFonts w:ascii="Times New Roman" w:eastAsia="Times New Roman" w:hAnsi="Times New Roman" w:cs="Times New Roman"/>
          <w:sz w:val="24"/>
          <w:szCs w:val="24"/>
          <w:u w:val="single"/>
        </w:rPr>
      </w:pPr>
      <w:r w:rsidRPr="001544FE">
        <w:rPr>
          <w:b/>
          <w:sz w:val="28"/>
          <w:szCs w:val="28"/>
          <w:u w:val="single"/>
        </w:rPr>
        <w:t>At home</w:t>
      </w:r>
      <w:r w:rsidR="0017517E" w:rsidRPr="001544FE">
        <w:rPr>
          <w:sz w:val="28"/>
          <w:szCs w:val="28"/>
          <w:u w:val="single"/>
        </w:rPr>
        <w:t>,</w:t>
      </w:r>
      <w:r w:rsidR="001544FE" w:rsidRPr="001544FE">
        <w:rPr>
          <w:sz w:val="24"/>
          <w:szCs w:val="24"/>
          <w:u w:val="single"/>
        </w:rPr>
        <w:t xml:space="preserve"> </w:t>
      </w:r>
      <w:r w:rsidR="00D276CF" w:rsidRPr="001544FE">
        <w:rPr>
          <w:rFonts w:eastAsia="Times New Roman" w:cstheme="minorHAnsi"/>
          <w:u w:val="single"/>
          <w:shd w:val="clear" w:color="auto" w:fill="FAF9F8"/>
        </w:rPr>
        <w:t>choose</w:t>
      </w:r>
      <w:bookmarkStart w:id="0" w:name="_GoBack"/>
      <w:bookmarkEnd w:id="0"/>
      <w:r w:rsidR="001544FE" w:rsidRPr="001544FE">
        <w:rPr>
          <w:rFonts w:eastAsia="Times New Roman" w:cstheme="minorHAnsi"/>
          <w:u w:val="single"/>
          <w:shd w:val="clear" w:color="auto" w:fill="FAF9F8"/>
        </w:rPr>
        <w:t xml:space="preserve"> objects that might be interesting to your child such as a seashell, new book, or toys you have at home. Make sure to select a range of objects, including some that are simple and others that will be more challenging for your child to guess as the activity is repeated.  Choose one object to begin the game and put it in the pillowcase or bag without showing it to your child.  Explain that they will ask questions to figure out what you have put in the bag. Encourage them to pose questions such as “Is it round?  Is it kept inside or outside?” Also, comment on your child’s questions, and as the game continues, remind them of what information they already know.  You have asked about the shape and color of the object. Now you know that it is round and red.  When your child correctly identifies the object, take it out of the bag and talk about all of the attributes they determined with the questions that were asked.</w:t>
      </w:r>
    </w:p>
    <w:p w14:paraId="0637FE1A" w14:textId="07167727" w:rsidR="006021CA" w:rsidRPr="001544FE" w:rsidRDefault="006021CA" w:rsidP="00FD2C25">
      <w:pPr>
        <w:pStyle w:val="NoSpacing"/>
        <w:rPr>
          <w:sz w:val="24"/>
          <w:szCs w:val="24"/>
          <w:u w:val="single"/>
        </w:rPr>
      </w:pPr>
    </w:p>
    <w:p w14:paraId="2D1BCD77" w14:textId="1F2D9B39" w:rsidR="006021CA" w:rsidRPr="00141BD9" w:rsidRDefault="001544FE" w:rsidP="006021CA">
      <w:pPr>
        <w:rPr>
          <w:rFonts w:eastAsiaTheme="minorEastAsia"/>
          <w:sz w:val="24"/>
          <w:szCs w:val="24"/>
          <w:u w:val="single"/>
        </w:rPr>
      </w:pPr>
      <w:r>
        <w:rPr>
          <w:b/>
          <w:noProof/>
          <w:sz w:val="28"/>
          <w:szCs w:val="28"/>
        </w:rPr>
        <mc:AlternateContent>
          <mc:Choice Requires="wps">
            <w:drawing>
              <wp:anchor distT="45720" distB="45720" distL="114300" distR="114300" simplePos="0" relativeHeight="251665408" behindDoc="0" locked="0" layoutInCell="1" allowOverlap="1" wp14:anchorId="00DE22CB" wp14:editId="7237E01C">
                <wp:simplePos x="0" y="0"/>
                <wp:positionH relativeFrom="column">
                  <wp:posOffset>1079500</wp:posOffset>
                </wp:positionH>
                <wp:positionV relativeFrom="paragraph">
                  <wp:posOffset>44450</wp:posOffset>
                </wp:positionV>
                <wp:extent cx="3733800" cy="787400"/>
                <wp:effectExtent l="0" t="0" r="127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0" cy="787400"/>
                        </a:xfrm>
                        <a:prstGeom prst="rect">
                          <a:avLst/>
                        </a:prstGeom>
                        <a:solidFill>
                          <a:schemeClr val="bg1">
                            <a:lumMod val="95000"/>
                          </a:schemeClr>
                        </a:solidFill>
                        <a:ln w="9525">
                          <a:solidFill>
                            <a:srgbClr val="000000"/>
                          </a:solidFill>
                          <a:miter lim="800000"/>
                          <a:headEnd/>
                          <a:tailEnd/>
                        </a:ln>
                      </wps:spPr>
                      <wps:txbx>
                        <w:txbxContent>
                          <w:p w14:paraId="69B78D01" w14:textId="746CE3AA" w:rsidR="001544FE" w:rsidRPr="001544FE" w:rsidRDefault="008E66D0" w:rsidP="001544FE">
                            <w:pPr>
                              <w:rPr>
                                <w:rFonts w:eastAsia="Times New Roman" w:cstheme="minorHAnsi"/>
                              </w:rPr>
                            </w:pPr>
                            <w:r w:rsidRPr="008E66D0">
                              <w:rPr>
                                <w:b/>
                                <w:bCs/>
                              </w:rPr>
                              <w:t>To extend this activity</w:t>
                            </w:r>
                            <w:r w:rsidRPr="007C22F3">
                              <w:rPr>
                                <w:b/>
                                <w:bCs/>
                              </w:rPr>
                              <w:t xml:space="preserve">: </w:t>
                            </w:r>
                            <w:r w:rsidR="001544FE" w:rsidRPr="001544FE">
                              <w:rPr>
                                <w:rFonts w:eastAsia="Times New Roman" w:cstheme="minorHAnsi"/>
                                <w:shd w:val="clear" w:color="auto" w:fill="FAF9F8"/>
                              </w:rPr>
                              <w:t xml:space="preserve">If you feel that </w:t>
                            </w:r>
                            <w:r w:rsidR="001544FE">
                              <w:rPr>
                                <w:rFonts w:eastAsia="Times New Roman" w:cstheme="minorHAnsi"/>
                                <w:shd w:val="clear" w:color="auto" w:fill="FAF9F8"/>
                              </w:rPr>
                              <w:t>your child</w:t>
                            </w:r>
                            <w:r w:rsidR="001544FE" w:rsidRPr="001544FE">
                              <w:rPr>
                                <w:rFonts w:eastAsia="Times New Roman" w:cstheme="minorHAnsi"/>
                                <w:shd w:val="clear" w:color="auto" w:fill="FAF9F8"/>
                              </w:rPr>
                              <w:t xml:space="preserve"> has a good understanding of what types of questions to ask, you may wish</w:t>
                            </w:r>
                            <w:r w:rsidR="001544FE">
                              <w:rPr>
                                <w:rFonts w:eastAsia="Times New Roman" w:cstheme="minorHAnsi"/>
                                <w:shd w:val="clear" w:color="auto" w:fill="FAF9F8"/>
                              </w:rPr>
                              <w:t xml:space="preserve"> </w:t>
                            </w:r>
                            <w:r w:rsidR="001544FE" w:rsidRPr="001544FE">
                              <w:rPr>
                                <w:rFonts w:eastAsia="Times New Roman" w:cstheme="minorHAnsi"/>
                                <w:shd w:val="clear" w:color="auto" w:fill="FAF9F8"/>
                              </w:rPr>
                              <w:t>to play again with a more challenging object.</w:t>
                            </w:r>
                          </w:p>
                          <w:p w14:paraId="4B24D5D8" w14:textId="41A946FD" w:rsidR="00617F63" w:rsidRPr="001544FE" w:rsidRDefault="00617F63" w:rsidP="008E66D0">
                            <w:pPr>
                              <w:spacing w:after="0" w:line="240" w:lineRule="auto"/>
                              <w:rPr>
                                <w:rFonts w:cstheme="minorHAnsi"/>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0DE22CB" id="_x0000_s1031" type="#_x0000_t202" style="position:absolute;margin-left:85pt;margin-top:3.5pt;width:294pt;height:6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" fillcolor="#f2f2f2 [3052]">
                <v:path arrowok="t"/>
                <v:textbox>
                  <w:txbxContent>
                    <w:p w14:paraId="69B78D01" w14:textId="746CE3AA" w:rsidR="001544FE" w:rsidRPr="001544FE" w:rsidRDefault="008E66D0" w:rsidP="001544FE">
                      <w:pPr>
                        <w:rPr>
                          <w:rFonts w:eastAsia="Times New Roman" w:cstheme="minorHAnsi"/>
                        </w:rPr>
                      </w:pPr>
                      <w:r w:rsidRPr="008E66D0">
                        <w:rPr>
                          <w:b/>
                          <w:bCs/>
                        </w:rPr>
                        <w:t>To extend this activity</w:t>
                      </w:r>
                      <w:r w:rsidRPr="007C22F3">
                        <w:rPr>
                          <w:b/>
                          <w:bCs/>
                        </w:rPr>
                        <w:t xml:space="preserve">: </w:t>
                      </w:r>
                      <w:r w:rsidR="001544FE" w:rsidRPr="001544FE">
                        <w:rPr>
                          <w:rFonts w:eastAsia="Times New Roman" w:cstheme="minorHAnsi"/>
                          <w:shd w:val="clear" w:color="auto" w:fill="FAF9F8"/>
                        </w:rPr>
                        <w:t xml:space="preserve">If you feel that </w:t>
                      </w:r>
                      <w:r w:rsidR="001544FE">
                        <w:rPr>
                          <w:rFonts w:eastAsia="Times New Roman" w:cstheme="minorHAnsi"/>
                          <w:shd w:val="clear" w:color="auto" w:fill="FAF9F8"/>
                        </w:rPr>
                        <w:t>your child</w:t>
                      </w:r>
                      <w:r w:rsidR="001544FE" w:rsidRPr="001544FE">
                        <w:rPr>
                          <w:rFonts w:eastAsia="Times New Roman" w:cstheme="minorHAnsi"/>
                          <w:shd w:val="clear" w:color="auto" w:fill="FAF9F8"/>
                        </w:rPr>
                        <w:t xml:space="preserve"> has a good understanding of what types of questions to ask, you may wish</w:t>
                      </w:r>
                      <w:r w:rsidR="001544FE">
                        <w:rPr>
                          <w:rFonts w:eastAsia="Times New Roman" w:cstheme="minorHAnsi"/>
                          <w:shd w:val="clear" w:color="auto" w:fill="FAF9F8"/>
                        </w:rPr>
                        <w:t xml:space="preserve"> </w:t>
                      </w:r>
                      <w:r w:rsidR="001544FE" w:rsidRPr="001544FE">
                        <w:rPr>
                          <w:rFonts w:eastAsia="Times New Roman" w:cstheme="minorHAnsi"/>
                          <w:shd w:val="clear" w:color="auto" w:fill="FAF9F8"/>
                        </w:rPr>
                        <w:t>to play again with a more challenging object.</w:t>
                      </w:r>
                    </w:p>
                    <w:p w14:paraId="4B24D5D8" w14:textId="41A946FD" w:rsidR="00617F63" w:rsidRPr="001544FE" w:rsidRDefault="00617F63" w:rsidP="008E66D0">
                      <w:pPr>
                        <w:spacing w:after="0" w:line="240" w:lineRule="auto"/>
                        <w:rPr>
                          <w:rFonts w:cstheme="minorHAnsi"/>
                          <w:i/>
                        </w:rPr>
                      </w:pPr>
                    </w:p>
                  </w:txbxContent>
                </v:textbox>
                <w10:wrap type="square"/>
              </v:shape>
            </w:pict>
          </mc:Fallback>
        </mc:AlternateContent>
      </w:r>
    </w:p>
    <w:p w14:paraId="1EA6138B" w14:textId="25E361D9" w:rsidR="006021CA" w:rsidRPr="006021CA" w:rsidRDefault="006021CA" w:rsidP="006021CA">
      <w:pPr>
        <w:rPr>
          <w:rFonts w:eastAsiaTheme="minorEastAsia"/>
        </w:rPr>
      </w:pPr>
    </w:p>
    <w:p w14:paraId="64486FA5" w14:textId="77777777" w:rsidR="006021CA" w:rsidRPr="006021CA" w:rsidRDefault="006021CA" w:rsidP="006021CA">
      <w:pPr>
        <w:rPr>
          <w:rFonts w:eastAsiaTheme="minorEastAsia"/>
        </w:rPr>
      </w:pPr>
    </w:p>
    <w:p w14:paraId="49EFF6F7" w14:textId="77777777" w:rsidR="003C4BCF" w:rsidRPr="006021CA" w:rsidRDefault="006021CA" w:rsidP="006021CA">
      <w:pPr>
        <w:tabs>
          <w:tab w:val="left" w:pos="2685"/>
        </w:tabs>
        <w:rPr>
          <w:rFonts w:eastAsiaTheme="minorEastAsia"/>
        </w:rPr>
      </w:pPr>
      <w:r>
        <w:rPr>
          <w:rFonts w:eastAsiaTheme="minorEastAsia"/>
        </w:rPr>
        <w:tab/>
      </w:r>
    </w:p>
    <w:sectPr w:rsidR="003C4BCF" w:rsidRPr="006021CA" w:rsidSect="0022514C">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833A7" w14:textId="77777777" w:rsidR="00A90325" w:rsidRDefault="00A90325" w:rsidP="00181FCB">
      <w:pPr>
        <w:spacing w:after="0" w:line="240" w:lineRule="auto"/>
      </w:pPr>
      <w:r>
        <w:separator/>
      </w:r>
    </w:p>
  </w:endnote>
  <w:endnote w:type="continuationSeparator" w:id="0">
    <w:p w14:paraId="5BCDB609" w14:textId="77777777" w:rsidR="00A90325" w:rsidRDefault="00A90325" w:rsidP="0018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D6D82" w14:textId="77777777" w:rsidR="00695F1D" w:rsidRDefault="00695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0F3DE" w14:textId="77777777" w:rsidR="00181FCB" w:rsidRPr="00181FCB" w:rsidRDefault="00181FCB" w:rsidP="00181FCB">
    <w:pPr>
      <w:pStyle w:val="Footer"/>
      <w:rPr>
        <w:b/>
        <w:bCs/>
        <w:i/>
        <w:iCs/>
        <w:color w:val="808080" w:themeColor="background1" w:themeShade="80"/>
      </w:rPr>
    </w:pPr>
    <w:r w:rsidRPr="00181FCB">
      <w:rPr>
        <w:b/>
        <w:bCs/>
        <w:i/>
        <w:iCs/>
        <w:color w:val="808080" w:themeColor="background1" w:themeShade="80"/>
      </w:rPr>
      <w:t>“THIS INSTITUTION IS AN EQUAL OPPORTUNITY PROVIDER AND EMPLO</w:t>
    </w:r>
    <w:r w:rsidR="006021CA">
      <w:rPr>
        <w:b/>
        <w:bCs/>
        <w:i/>
        <w:iCs/>
        <w:color w:val="808080" w:themeColor="background1" w:themeShade="80"/>
      </w:rPr>
      <w:t>Y</w:t>
    </w:r>
    <w:r w:rsidRPr="00181FCB">
      <w:rPr>
        <w:b/>
        <w:bCs/>
        <w:i/>
        <w:iCs/>
        <w:color w:val="808080" w:themeColor="background1" w:themeShade="80"/>
      </w:rPr>
      <w: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9A64F" w14:textId="77777777" w:rsidR="00695F1D" w:rsidRDefault="00695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2FF28" w14:textId="77777777" w:rsidR="00A90325" w:rsidRDefault="00A90325" w:rsidP="00181FCB">
      <w:pPr>
        <w:spacing w:after="0" w:line="240" w:lineRule="auto"/>
      </w:pPr>
      <w:r>
        <w:separator/>
      </w:r>
    </w:p>
  </w:footnote>
  <w:footnote w:type="continuationSeparator" w:id="0">
    <w:p w14:paraId="628C431D" w14:textId="77777777" w:rsidR="00A90325" w:rsidRDefault="00A90325" w:rsidP="00181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E6277" w14:textId="77777777" w:rsidR="00695F1D" w:rsidRDefault="00695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A38A" w14:textId="77777777" w:rsidR="00695F1D" w:rsidRDefault="00695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B8DDC" w14:textId="77777777" w:rsidR="00695F1D" w:rsidRDefault="00695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38"/>
    <w:rsid w:val="00002BAB"/>
    <w:rsid w:val="000A0520"/>
    <w:rsid w:val="00141BD9"/>
    <w:rsid w:val="001544FE"/>
    <w:rsid w:val="0017517E"/>
    <w:rsid w:val="001764B9"/>
    <w:rsid w:val="00181FCB"/>
    <w:rsid w:val="00194F09"/>
    <w:rsid w:val="001B0F9D"/>
    <w:rsid w:val="001C0403"/>
    <w:rsid w:val="0022514C"/>
    <w:rsid w:val="002749F0"/>
    <w:rsid w:val="002E29FF"/>
    <w:rsid w:val="00343C50"/>
    <w:rsid w:val="00365B21"/>
    <w:rsid w:val="00370430"/>
    <w:rsid w:val="003A40E3"/>
    <w:rsid w:val="003C4BCF"/>
    <w:rsid w:val="003E423A"/>
    <w:rsid w:val="003E4E9E"/>
    <w:rsid w:val="003F7CC3"/>
    <w:rsid w:val="00405164"/>
    <w:rsid w:val="00503A8A"/>
    <w:rsid w:val="00547BD9"/>
    <w:rsid w:val="00560EC7"/>
    <w:rsid w:val="005620AC"/>
    <w:rsid w:val="0057010E"/>
    <w:rsid w:val="00596DB7"/>
    <w:rsid w:val="006021CA"/>
    <w:rsid w:val="00617F63"/>
    <w:rsid w:val="00635156"/>
    <w:rsid w:val="0065415A"/>
    <w:rsid w:val="00687BEE"/>
    <w:rsid w:val="00695F1D"/>
    <w:rsid w:val="0069679C"/>
    <w:rsid w:val="006B077C"/>
    <w:rsid w:val="006B6C82"/>
    <w:rsid w:val="006C103F"/>
    <w:rsid w:val="006D6C90"/>
    <w:rsid w:val="007030CD"/>
    <w:rsid w:val="007716F1"/>
    <w:rsid w:val="007A0B86"/>
    <w:rsid w:val="007C22F3"/>
    <w:rsid w:val="00817AE3"/>
    <w:rsid w:val="008C2782"/>
    <w:rsid w:val="008E66D0"/>
    <w:rsid w:val="009127DE"/>
    <w:rsid w:val="00951DA7"/>
    <w:rsid w:val="009C7073"/>
    <w:rsid w:val="009D1304"/>
    <w:rsid w:val="00A41B3E"/>
    <w:rsid w:val="00A65C38"/>
    <w:rsid w:val="00A702A5"/>
    <w:rsid w:val="00A708A5"/>
    <w:rsid w:val="00A70B9F"/>
    <w:rsid w:val="00A90325"/>
    <w:rsid w:val="00BE3B2F"/>
    <w:rsid w:val="00BF2470"/>
    <w:rsid w:val="00C127CA"/>
    <w:rsid w:val="00C64F11"/>
    <w:rsid w:val="00D014A5"/>
    <w:rsid w:val="00D276CF"/>
    <w:rsid w:val="00D73FFE"/>
    <w:rsid w:val="00E21289"/>
    <w:rsid w:val="00E32177"/>
    <w:rsid w:val="00E669BC"/>
    <w:rsid w:val="00E67CC6"/>
    <w:rsid w:val="00EC463E"/>
    <w:rsid w:val="00F25A55"/>
    <w:rsid w:val="00FD2C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0B58E"/>
  <w15:docId w15:val="{0039F7ED-6C49-0240-A78D-A4E11F62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6C82"/>
    <w:pPr>
      <w:spacing w:after="0" w:line="240" w:lineRule="auto"/>
    </w:pPr>
    <w:rPr>
      <w:rFonts w:eastAsiaTheme="minorEastAsia"/>
    </w:rPr>
  </w:style>
  <w:style w:type="character" w:customStyle="1" w:styleId="NoSpacingChar">
    <w:name w:val="No Spacing Char"/>
    <w:basedOn w:val="DefaultParagraphFont"/>
    <w:link w:val="NoSpacing"/>
    <w:uiPriority w:val="1"/>
    <w:rsid w:val="006B6C82"/>
    <w:rPr>
      <w:rFonts w:eastAsiaTheme="minorEastAsia"/>
    </w:rPr>
  </w:style>
  <w:style w:type="paragraph" w:styleId="Subtitle">
    <w:name w:val="Subtitle"/>
    <w:basedOn w:val="Normal"/>
    <w:next w:val="Normal"/>
    <w:link w:val="SubtitleChar"/>
    <w:uiPriority w:val="11"/>
    <w:qFormat/>
    <w:rsid w:val="009D13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1304"/>
    <w:rPr>
      <w:rFonts w:eastAsiaTheme="minorEastAsia"/>
      <w:color w:val="5A5A5A" w:themeColor="text1" w:themeTint="A5"/>
      <w:spacing w:val="15"/>
    </w:rPr>
  </w:style>
  <w:style w:type="paragraph" w:styleId="Header">
    <w:name w:val="header"/>
    <w:basedOn w:val="Normal"/>
    <w:link w:val="HeaderChar"/>
    <w:uiPriority w:val="99"/>
    <w:unhideWhenUsed/>
    <w:rsid w:val="0018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CB"/>
  </w:style>
  <w:style w:type="paragraph" w:styleId="Footer">
    <w:name w:val="footer"/>
    <w:basedOn w:val="Normal"/>
    <w:link w:val="FooterChar"/>
    <w:uiPriority w:val="99"/>
    <w:unhideWhenUsed/>
    <w:rsid w:val="0018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CB"/>
  </w:style>
  <w:style w:type="paragraph" w:styleId="BalloonText">
    <w:name w:val="Balloon Text"/>
    <w:basedOn w:val="Normal"/>
    <w:link w:val="BalloonTextChar"/>
    <w:uiPriority w:val="99"/>
    <w:semiHidden/>
    <w:unhideWhenUsed/>
    <w:rsid w:val="0065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6423">
      <w:bodyDiv w:val="1"/>
      <w:marLeft w:val="0"/>
      <w:marRight w:val="0"/>
      <w:marTop w:val="0"/>
      <w:marBottom w:val="0"/>
      <w:divBdr>
        <w:top w:val="none" w:sz="0" w:space="0" w:color="auto"/>
        <w:left w:val="none" w:sz="0" w:space="0" w:color="auto"/>
        <w:bottom w:val="none" w:sz="0" w:space="0" w:color="auto"/>
        <w:right w:val="none" w:sz="0" w:space="0" w:color="auto"/>
      </w:divBdr>
    </w:div>
    <w:div w:id="927693595">
      <w:bodyDiv w:val="1"/>
      <w:marLeft w:val="0"/>
      <w:marRight w:val="0"/>
      <w:marTop w:val="0"/>
      <w:marBottom w:val="0"/>
      <w:divBdr>
        <w:top w:val="none" w:sz="0" w:space="0" w:color="auto"/>
        <w:left w:val="none" w:sz="0" w:space="0" w:color="auto"/>
        <w:bottom w:val="none" w:sz="0" w:space="0" w:color="auto"/>
        <w:right w:val="none" w:sz="0" w:space="0" w:color="auto"/>
      </w:divBdr>
    </w:div>
    <w:div w:id="96076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E60D-B01E-4684-A04B-2D7D3581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dc:creator>
  <cp:lastModifiedBy>Christiana</cp:lastModifiedBy>
  <cp:revision>2</cp:revision>
  <cp:lastPrinted>2020-04-09T18:40:00Z</cp:lastPrinted>
  <dcterms:created xsi:type="dcterms:W3CDTF">2020-06-05T21:27:00Z</dcterms:created>
  <dcterms:modified xsi:type="dcterms:W3CDTF">2020-06-05T21:27:00Z</dcterms:modified>
</cp:coreProperties>
</file>