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B91F85F" w14:textId="3722FE09" w:rsidR="00635156" w:rsidRPr="00617F63" w:rsidRDefault="00BF1DDC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7D4CFC7E" wp14:editId="40C3EB34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7E3B6F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1BB137A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50E6F66D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47889BE6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5ED19A66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2A1D1EB6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3A2FF5EC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5CFA355A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05DD96A4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20E8B5FF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1A9AB5C1" w14:textId="77777777" w:rsidR="006B6C82" w:rsidRDefault="006B6C82" w:rsidP="006B6C82"/>
                            <w:p w14:paraId="3C3B76D8" w14:textId="77777777" w:rsidR="006B6C82" w:rsidRDefault="00516D2E" w:rsidP="006B6C82">
                              <w:r w:rsidRPr="00D73FFE"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3E60924F" wp14:editId="19D9C4A8">
                                    <wp:extent cx="1468755" cy="1542528"/>
                                    <wp:effectExtent l="0" t="0" r="0" b="635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4B0C1E" w14:textId="77777777" w:rsidR="006B6C82" w:rsidRDefault="006B6C82" w:rsidP="006B6C82"/>
                            <w:p w14:paraId="6A1CB7F5" w14:textId="77777777" w:rsidR="006B6C82" w:rsidRDefault="006B6C82" w:rsidP="006B6C82"/>
                            <w:p w14:paraId="6ACA22C5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88E403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CFC7E"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14:paraId="7C7E3B6F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11BB137A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50E6F66D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47889BE6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5ED19A66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2A1D1EB6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3A2FF5EC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5CFA355A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05DD96A4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20E8B5FF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1A9AB5C1" w14:textId="77777777" w:rsidR="006B6C82" w:rsidRDefault="006B6C82" w:rsidP="006B6C82"/>
                      <w:p w14:paraId="3C3B76D8" w14:textId="77777777" w:rsidR="006B6C82" w:rsidRDefault="00516D2E" w:rsidP="006B6C82">
                        <w:r w:rsidRPr="00D73FFE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E60924F" wp14:editId="19D9C4A8">
                              <wp:extent cx="1468755" cy="1542528"/>
                              <wp:effectExtent l="0" t="0" r="0" b="635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4B0C1E" w14:textId="77777777" w:rsidR="006B6C82" w:rsidRDefault="006B6C82" w:rsidP="006B6C82"/>
                      <w:p w14:paraId="6A1CB7F5" w14:textId="77777777" w:rsidR="006B6C82" w:rsidRDefault="006B6C82" w:rsidP="006B6C82"/>
                      <w:p w14:paraId="6ACA22C5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788E403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F5EEB" wp14:editId="03413309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D75A7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IQe1ub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  <w:lang w:val="fr-FR" w:eastAsia="fr-FR"/>
        </w:rPr>
        <w:drawing>
          <wp:inline distT="0" distB="0" distL="0" distR="0" wp14:anchorId="6A691BA2" wp14:editId="5D5613E1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59F2395D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3C8F9182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6ACDF134" w14:textId="77777777" w:rsidR="001B0F9D" w:rsidRPr="00666304" w:rsidRDefault="006B6C82" w:rsidP="006B6C82">
      <w:pPr>
        <w:spacing w:after="0" w:line="240" w:lineRule="auto"/>
        <w:rPr>
          <w:i/>
          <w:sz w:val="32"/>
          <w:szCs w:val="32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7539C3">
        <w:rPr>
          <w:sz w:val="32"/>
          <w:szCs w:val="32"/>
          <w:u w:val="single"/>
        </w:rPr>
        <w:t xml:space="preserve">Goldilocks and the Three Bears </w:t>
      </w:r>
      <w:r w:rsidR="007539C3" w:rsidRPr="00666304">
        <w:rPr>
          <w:sz w:val="32"/>
          <w:szCs w:val="32"/>
        </w:rPr>
        <w:t>by Bonnie Dobkin</w:t>
      </w:r>
    </w:p>
    <w:p w14:paraId="79AB54F1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3CE6A7E6" w14:textId="7AB2F977" w:rsidR="000A0520" w:rsidRDefault="00BF1DD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458C82" wp14:editId="5B1CCB60">
                <wp:simplePos x="0" y="0"/>
                <wp:positionH relativeFrom="column">
                  <wp:posOffset>-38100</wp:posOffset>
                </wp:positionH>
                <wp:positionV relativeFrom="paragraph">
                  <wp:posOffset>59690</wp:posOffset>
                </wp:positionV>
                <wp:extent cx="3637280" cy="1352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50F5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0A278559" w14:textId="77777777" w:rsidR="006B6C82" w:rsidRPr="00BF2470" w:rsidRDefault="001A5FD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When children are very young, they obviously depend on adults to take care of any personal needs. Over time, children notice that others do these things for themselves. So</w:t>
                            </w:r>
                            <w:r w:rsidR="008202B7">
                              <w:rPr>
                                <w:bCs/>
                              </w:rPr>
                              <w:t>,</w:t>
                            </w:r>
                            <w:r>
                              <w:rPr>
                                <w:bCs/>
                              </w:rPr>
                              <w:t xml:space="preserve"> they become interested in gaining some of that independence.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8C82" id="Text Box 2" o:spid="_x0000_s1030" type="#_x0000_t202" style="position:absolute;margin-left:-3pt;margin-top:4.7pt;width:286.4pt;height:10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" fillcolor="#f2f2f2 [3052]">
                <v:textbox>
                  <w:txbxContent>
                    <w:p w14:paraId="2D4D50F5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0A278559" w14:textId="77777777" w:rsidR="006B6C82" w:rsidRPr="00BF2470" w:rsidRDefault="001A5FD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When children are very young, they obviously depend on adults to take care of any personal needs. Over time, children notice that others do these things for themselves. So</w:t>
                      </w:r>
                      <w:r w:rsidR="008202B7">
                        <w:rPr>
                          <w:bCs/>
                        </w:rPr>
                        <w:t>,</w:t>
                      </w:r>
                      <w:r>
                        <w:rPr>
                          <w:bCs/>
                        </w:rPr>
                        <w:t xml:space="preserve"> they become interested in gaining some of that independence.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C3F041" w14:textId="32A44722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BF1DDC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  <w:lang w:val="fr-FR" w:eastAsia="fr-FR"/>
        </w:rPr>
        <w:drawing>
          <wp:inline distT="0" distB="0" distL="0" distR="0" wp14:anchorId="692C3509" wp14:editId="5FFB83FE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4D551" w14:textId="77777777" w:rsidR="001B0F9D" w:rsidRPr="002B53F0" w:rsidRDefault="001A24EA" w:rsidP="001A24EA">
      <w:pPr>
        <w:pStyle w:val="NoSpacing"/>
        <w:rPr>
          <w:u w:val="single"/>
        </w:rPr>
      </w:pPr>
      <w:r w:rsidRPr="002B53F0">
        <w:rPr>
          <w:u w:val="single"/>
        </w:rPr>
        <w:t>This activity will encourage 1</w:t>
      </w:r>
      <w:r w:rsidR="00C71693">
        <w:rPr>
          <w:u w:val="single"/>
        </w:rPr>
        <w:t>c: Take care of own needs appropriately.</w:t>
      </w:r>
    </w:p>
    <w:p w14:paraId="0FD846E4" w14:textId="77777777" w:rsidR="007C22F3" w:rsidRDefault="007C22F3" w:rsidP="001A24EA">
      <w:pPr>
        <w:pStyle w:val="NoSpacing"/>
        <w:rPr>
          <w:b/>
          <w:bCs/>
          <w:sz w:val="24"/>
          <w:szCs w:val="24"/>
        </w:rPr>
      </w:pPr>
    </w:p>
    <w:p w14:paraId="772450B9" w14:textId="1DA14159" w:rsidR="006021CA" w:rsidRPr="007539C3" w:rsidRDefault="001A24EA" w:rsidP="001A5FD6">
      <w:pPr>
        <w:pStyle w:val="NoSpacing"/>
        <w:rPr>
          <w:sz w:val="28"/>
          <w:szCs w:val="28"/>
          <w:u w:val="single"/>
        </w:rPr>
      </w:pPr>
      <w:r w:rsidRPr="00880E19">
        <w:rPr>
          <w:b/>
          <w:sz w:val="24"/>
          <w:szCs w:val="24"/>
        </w:rPr>
        <w:t>At home</w:t>
      </w:r>
      <w:r w:rsidRPr="007539C3">
        <w:rPr>
          <w:sz w:val="28"/>
          <w:szCs w:val="28"/>
          <w:u w:val="single"/>
        </w:rPr>
        <w:t xml:space="preserve">, </w:t>
      </w:r>
      <w:r w:rsidR="001A5FD6" w:rsidRPr="007539C3">
        <w:rPr>
          <w:sz w:val="28"/>
          <w:szCs w:val="28"/>
          <w:u w:val="single"/>
        </w:rPr>
        <w:t>look for opportunities to express appreciation when your child takes responsibility for h</w:t>
      </w:r>
      <w:r w:rsidR="008202B7">
        <w:rPr>
          <w:sz w:val="28"/>
          <w:szCs w:val="28"/>
          <w:u w:val="single"/>
        </w:rPr>
        <w:t>is/her</w:t>
      </w:r>
      <w:r w:rsidR="001A5FD6" w:rsidRPr="007539C3">
        <w:rPr>
          <w:sz w:val="28"/>
          <w:szCs w:val="28"/>
          <w:u w:val="single"/>
        </w:rPr>
        <w:t xml:space="preserve"> personal needs. </w:t>
      </w:r>
      <w:r w:rsidR="008202B7" w:rsidRPr="007539C3">
        <w:rPr>
          <w:sz w:val="28"/>
          <w:szCs w:val="28"/>
          <w:u w:val="single"/>
        </w:rPr>
        <w:t>“You</w:t>
      </w:r>
      <w:r w:rsidR="001A5FD6" w:rsidRPr="007539C3">
        <w:rPr>
          <w:sz w:val="28"/>
          <w:szCs w:val="28"/>
          <w:u w:val="single"/>
        </w:rPr>
        <w:t xml:space="preserve"> do such a good job washing your hands.” Read books with self –help themes, such as Jesse Bear, What Will </w:t>
      </w:r>
      <w:r w:rsidR="008202B7">
        <w:rPr>
          <w:sz w:val="28"/>
          <w:szCs w:val="28"/>
          <w:u w:val="single"/>
        </w:rPr>
        <w:t>Y</w:t>
      </w:r>
      <w:r w:rsidR="001A5FD6" w:rsidRPr="007539C3">
        <w:rPr>
          <w:sz w:val="28"/>
          <w:szCs w:val="28"/>
          <w:u w:val="single"/>
        </w:rPr>
        <w:t xml:space="preserve">ou Wear? </w:t>
      </w:r>
      <w:r w:rsidR="008202B7">
        <w:rPr>
          <w:sz w:val="28"/>
          <w:szCs w:val="28"/>
          <w:u w:val="single"/>
        </w:rPr>
        <w:t>b</w:t>
      </w:r>
      <w:r w:rsidR="001A5FD6" w:rsidRPr="007539C3">
        <w:rPr>
          <w:sz w:val="28"/>
          <w:szCs w:val="28"/>
          <w:u w:val="single"/>
        </w:rPr>
        <w:t xml:space="preserve">y Nancy Carlstrom </w:t>
      </w:r>
      <w:r w:rsidR="00DF691B" w:rsidRPr="007539C3">
        <w:rPr>
          <w:sz w:val="28"/>
          <w:szCs w:val="28"/>
          <w:u w:val="single"/>
        </w:rPr>
        <w:t>or On</w:t>
      </w:r>
      <w:r w:rsidR="001A5FD6" w:rsidRPr="007539C3">
        <w:rPr>
          <w:sz w:val="28"/>
          <w:szCs w:val="28"/>
          <w:u w:val="single"/>
        </w:rPr>
        <w:t xml:space="preserve"> Your Potty by </w:t>
      </w:r>
      <w:r w:rsidR="008202B7" w:rsidRPr="007539C3">
        <w:rPr>
          <w:sz w:val="28"/>
          <w:szCs w:val="28"/>
          <w:u w:val="single"/>
        </w:rPr>
        <w:t>Virginia</w:t>
      </w:r>
      <w:r w:rsidR="00BF1DDC">
        <w:rPr>
          <w:sz w:val="28"/>
          <w:szCs w:val="28"/>
          <w:u w:val="single"/>
        </w:rPr>
        <w:t xml:space="preserve"> </w:t>
      </w:r>
      <w:r w:rsidR="008202B7" w:rsidRPr="007539C3">
        <w:rPr>
          <w:sz w:val="28"/>
          <w:szCs w:val="28"/>
          <w:u w:val="single"/>
        </w:rPr>
        <w:t>Miller</w:t>
      </w:r>
      <w:r w:rsidR="001A5FD6" w:rsidRPr="007539C3">
        <w:rPr>
          <w:sz w:val="28"/>
          <w:szCs w:val="28"/>
          <w:u w:val="single"/>
        </w:rPr>
        <w:t>. Ask your child to model procedures for younger siblings or friends who might just be learning those skills. You can say</w:t>
      </w:r>
      <w:r w:rsidR="008202B7">
        <w:rPr>
          <w:sz w:val="28"/>
          <w:szCs w:val="28"/>
          <w:u w:val="single"/>
        </w:rPr>
        <w:t xml:space="preserve"> “</w:t>
      </w:r>
      <w:r w:rsidR="001A5FD6" w:rsidRPr="007539C3">
        <w:rPr>
          <w:sz w:val="28"/>
          <w:szCs w:val="28"/>
          <w:u w:val="single"/>
        </w:rPr>
        <w:t>I can see that you put on your mittens to go outside.</w:t>
      </w:r>
      <w:r w:rsidR="00BF1DDC">
        <w:rPr>
          <w:sz w:val="28"/>
          <w:szCs w:val="28"/>
          <w:u w:val="single"/>
        </w:rPr>
        <w:t xml:space="preserve"> </w:t>
      </w:r>
      <w:r w:rsidR="001A5FD6" w:rsidRPr="007539C3">
        <w:rPr>
          <w:sz w:val="28"/>
          <w:szCs w:val="28"/>
          <w:u w:val="single"/>
        </w:rPr>
        <w:t>Can you show Janet how</w:t>
      </w:r>
      <w:r w:rsidR="007539C3" w:rsidRPr="007539C3">
        <w:rPr>
          <w:sz w:val="28"/>
          <w:szCs w:val="28"/>
          <w:u w:val="single"/>
        </w:rPr>
        <w:t xml:space="preserve"> to put on her mittens?</w:t>
      </w:r>
      <w:r w:rsidR="001B1F7C">
        <w:rPr>
          <w:sz w:val="28"/>
          <w:szCs w:val="28"/>
          <w:u w:val="single"/>
        </w:rPr>
        <w:t>”.</w:t>
      </w:r>
    </w:p>
    <w:p w14:paraId="4739B661" w14:textId="53E10044" w:rsidR="006021CA" w:rsidRPr="006021CA" w:rsidRDefault="00BF1DDC" w:rsidP="006021CA">
      <w:pPr>
        <w:rPr>
          <w:rFonts w:eastAsiaTheme="minorEastAsi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038C6D" wp14:editId="71EE0920">
                <wp:simplePos x="0" y="0"/>
                <wp:positionH relativeFrom="column">
                  <wp:posOffset>2305050</wp:posOffset>
                </wp:positionH>
                <wp:positionV relativeFrom="paragraph">
                  <wp:posOffset>73660</wp:posOffset>
                </wp:positionV>
                <wp:extent cx="3733800" cy="1235075"/>
                <wp:effectExtent l="0" t="0" r="0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35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8098" w14:textId="77777777" w:rsidR="00617F63" w:rsidRPr="007539C3" w:rsidRDefault="008E66D0" w:rsidP="008E66D0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880E19">
                              <w:rPr>
                                <w:bCs/>
                              </w:rPr>
                              <w:t xml:space="preserve">: </w:t>
                            </w:r>
                            <w:r w:rsidR="007539C3" w:rsidRPr="007539C3">
                              <w:rPr>
                                <w:bCs/>
                                <w:sz w:val="28"/>
                                <w:szCs w:val="28"/>
                              </w:rPr>
                              <w:t>You can encourage your child</w:t>
                            </w:r>
                            <w:r w:rsidR="008202B7">
                              <w:rPr>
                                <w:bCs/>
                                <w:sz w:val="28"/>
                                <w:szCs w:val="28"/>
                              </w:rPr>
                              <w:t>’s</w:t>
                            </w:r>
                            <w:r w:rsidR="007539C3" w:rsidRPr="007539C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development in other ways, such as by hanging photographs of </w:t>
                            </w:r>
                            <w:r w:rsidR="008202B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him/her </w:t>
                            </w:r>
                            <w:r w:rsidR="007539C3" w:rsidRPr="007539C3">
                              <w:rPr>
                                <w:bCs/>
                                <w:sz w:val="28"/>
                                <w:szCs w:val="28"/>
                              </w:rPr>
                              <w:t>working on self-care tasks or inviting him/her to make a story using the pictures.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38C6D" id="_x0000_s1031" type="#_x0000_t202" style="position:absolute;margin-left:181.5pt;margin-top:5.8pt;width:294pt;height:9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" fillcolor="#f2f2f2 [3052]">
                <v:textbox>
                  <w:txbxContent>
                    <w:p w14:paraId="32E78098" w14:textId="77777777" w:rsidR="00617F63" w:rsidRPr="007539C3" w:rsidRDefault="008E66D0" w:rsidP="008E66D0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880E19">
                        <w:rPr>
                          <w:bCs/>
                        </w:rPr>
                        <w:t xml:space="preserve">: </w:t>
                      </w:r>
                      <w:r w:rsidR="007539C3" w:rsidRPr="007539C3">
                        <w:rPr>
                          <w:bCs/>
                          <w:sz w:val="28"/>
                          <w:szCs w:val="28"/>
                        </w:rPr>
                        <w:t>You can encourage your child</w:t>
                      </w:r>
                      <w:r w:rsidR="008202B7">
                        <w:rPr>
                          <w:bCs/>
                          <w:sz w:val="28"/>
                          <w:szCs w:val="28"/>
                        </w:rPr>
                        <w:t>’s</w:t>
                      </w:r>
                      <w:r w:rsidR="007539C3" w:rsidRPr="007539C3">
                        <w:rPr>
                          <w:bCs/>
                          <w:sz w:val="28"/>
                          <w:szCs w:val="28"/>
                        </w:rPr>
                        <w:t xml:space="preserve"> development in other ways, such as by hanging photographs of </w:t>
                      </w:r>
                      <w:r w:rsidR="008202B7">
                        <w:rPr>
                          <w:bCs/>
                          <w:sz w:val="28"/>
                          <w:szCs w:val="28"/>
                        </w:rPr>
                        <w:t xml:space="preserve">him/her </w:t>
                      </w:r>
                      <w:r w:rsidR="007539C3" w:rsidRPr="007539C3">
                        <w:rPr>
                          <w:bCs/>
                          <w:sz w:val="28"/>
                          <w:szCs w:val="28"/>
                        </w:rPr>
                        <w:t>working on self-care tasks or inviting him/her to make a story using the pictures.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673BE" w14:textId="77777777" w:rsidR="006021CA" w:rsidRPr="006021CA" w:rsidRDefault="006021CA" w:rsidP="006021CA">
      <w:pPr>
        <w:rPr>
          <w:rFonts w:eastAsiaTheme="minorEastAsia"/>
        </w:rPr>
      </w:pPr>
    </w:p>
    <w:p w14:paraId="546304F5" w14:textId="77777777" w:rsidR="006021CA" w:rsidRPr="006021CA" w:rsidRDefault="006021CA" w:rsidP="006021CA">
      <w:pPr>
        <w:rPr>
          <w:rFonts w:eastAsiaTheme="minorEastAsia"/>
        </w:rPr>
      </w:pPr>
    </w:p>
    <w:p w14:paraId="75C20909" w14:textId="77777777" w:rsidR="006021CA" w:rsidRPr="006021CA" w:rsidRDefault="006021CA" w:rsidP="006021CA">
      <w:pPr>
        <w:rPr>
          <w:rFonts w:eastAsiaTheme="minorEastAsia"/>
        </w:rPr>
      </w:pPr>
    </w:p>
    <w:p w14:paraId="2FE19CE6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  <w:bookmarkStart w:id="0" w:name="_GoBack"/>
      <w:bookmarkEnd w:id="0"/>
    </w:p>
    <w:sectPr w:rsidR="003C4BCF" w:rsidRPr="006021CA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46A43" w14:textId="77777777" w:rsidR="00416B43" w:rsidRDefault="00416B43" w:rsidP="00181FCB">
      <w:pPr>
        <w:spacing w:after="0" w:line="240" w:lineRule="auto"/>
      </w:pPr>
      <w:r>
        <w:separator/>
      </w:r>
    </w:p>
  </w:endnote>
  <w:endnote w:type="continuationSeparator" w:id="0">
    <w:p w14:paraId="1505822C" w14:textId="77777777" w:rsidR="00416B43" w:rsidRDefault="00416B43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339F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DA97" w14:textId="77777777" w:rsidR="00416B43" w:rsidRDefault="00416B43" w:rsidP="00181FCB">
      <w:pPr>
        <w:spacing w:after="0" w:line="240" w:lineRule="auto"/>
      </w:pPr>
      <w:r>
        <w:separator/>
      </w:r>
    </w:p>
  </w:footnote>
  <w:footnote w:type="continuationSeparator" w:id="0">
    <w:p w14:paraId="57767ADA" w14:textId="77777777" w:rsidR="00416B43" w:rsidRDefault="00416B43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766B1"/>
    <w:rsid w:val="000805F4"/>
    <w:rsid w:val="000A0520"/>
    <w:rsid w:val="00140D0D"/>
    <w:rsid w:val="00181FCB"/>
    <w:rsid w:val="00194F09"/>
    <w:rsid w:val="001A24EA"/>
    <w:rsid w:val="001A5FD6"/>
    <w:rsid w:val="001B0F9D"/>
    <w:rsid w:val="001B1F7C"/>
    <w:rsid w:val="0022514C"/>
    <w:rsid w:val="00260CF7"/>
    <w:rsid w:val="002749F0"/>
    <w:rsid w:val="002A3B44"/>
    <w:rsid w:val="002B53F0"/>
    <w:rsid w:val="002C7704"/>
    <w:rsid w:val="002E29FF"/>
    <w:rsid w:val="00343C50"/>
    <w:rsid w:val="00365B21"/>
    <w:rsid w:val="003A40E3"/>
    <w:rsid w:val="003B2E71"/>
    <w:rsid w:val="003C4BCF"/>
    <w:rsid w:val="003E423A"/>
    <w:rsid w:val="003F7CC3"/>
    <w:rsid w:val="00405164"/>
    <w:rsid w:val="00416B43"/>
    <w:rsid w:val="00440787"/>
    <w:rsid w:val="00503A8A"/>
    <w:rsid w:val="00516D2E"/>
    <w:rsid w:val="0057010E"/>
    <w:rsid w:val="00596DB7"/>
    <w:rsid w:val="006021CA"/>
    <w:rsid w:val="00617F63"/>
    <w:rsid w:val="00635156"/>
    <w:rsid w:val="0065415A"/>
    <w:rsid w:val="00666304"/>
    <w:rsid w:val="00687BEE"/>
    <w:rsid w:val="0069679C"/>
    <w:rsid w:val="006A6EFA"/>
    <w:rsid w:val="006B6C82"/>
    <w:rsid w:val="006C103F"/>
    <w:rsid w:val="007030CD"/>
    <w:rsid w:val="007165A7"/>
    <w:rsid w:val="007539C3"/>
    <w:rsid w:val="007C22F3"/>
    <w:rsid w:val="007E6687"/>
    <w:rsid w:val="00817AE3"/>
    <w:rsid w:val="008202B7"/>
    <w:rsid w:val="0083092D"/>
    <w:rsid w:val="00880E19"/>
    <w:rsid w:val="008B79B4"/>
    <w:rsid w:val="008D065E"/>
    <w:rsid w:val="008E66D0"/>
    <w:rsid w:val="00907BAC"/>
    <w:rsid w:val="00951DA7"/>
    <w:rsid w:val="009D1304"/>
    <w:rsid w:val="00A41B3E"/>
    <w:rsid w:val="00A65C38"/>
    <w:rsid w:val="00A708A5"/>
    <w:rsid w:val="00B14B7F"/>
    <w:rsid w:val="00B209C9"/>
    <w:rsid w:val="00B50C66"/>
    <w:rsid w:val="00BF1DDC"/>
    <w:rsid w:val="00BF2470"/>
    <w:rsid w:val="00C127CA"/>
    <w:rsid w:val="00C64F11"/>
    <w:rsid w:val="00C71693"/>
    <w:rsid w:val="00D014A5"/>
    <w:rsid w:val="00D73FFE"/>
    <w:rsid w:val="00D94EB4"/>
    <w:rsid w:val="00DB0428"/>
    <w:rsid w:val="00DD4BC5"/>
    <w:rsid w:val="00DE0F22"/>
    <w:rsid w:val="00DF691B"/>
    <w:rsid w:val="00E21289"/>
    <w:rsid w:val="00E32177"/>
    <w:rsid w:val="00E669BC"/>
    <w:rsid w:val="00E8000F"/>
    <w:rsid w:val="00FB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7BC76"/>
  <w15:docId w15:val="{16D9104E-6797-4E37-BE51-E65769E1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3245-E058-4E69-95F0-383219CB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2020-05-28T20:22:00Z</dcterms:created>
  <dcterms:modified xsi:type="dcterms:W3CDTF">2020-05-28T20:22:00Z</dcterms:modified>
</cp:coreProperties>
</file>