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35156" w:rsidRPr="00617F63" w:rsidRDefault="00343C50" w:rsidP="00635156">
      <w:pPr>
        <w:spacing w:after="0" w:line="240" w:lineRule="auto"/>
        <w:rPr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63360" behindDoc="1" locked="0" layoutInCell="1" allowOverlap="1">
                <wp:simplePos x="0" y="0"/>
                <wp:positionH relativeFrom="margin">
                  <wp:posOffset>6243955</wp:posOffset>
                </wp:positionH>
                <wp:positionV relativeFrom="margin">
                  <wp:posOffset>-127000</wp:posOffset>
                </wp:positionV>
                <wp:extent cx="3060065" cy="7212965"/>
                <wp:effectExtent l="0" t="0" r="0" b="0"/>
                <wp:wrapSquare wrapText="bothSides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065" cy="7212965"/>
                          <a:chOff x="102824" y="1"/>
                          <a:chExt cx="3097577" cy="708659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02824" y="1"/>
                            <a:ext cx="3097577" cy="6238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41384" y="780197"/>
                            <a:ext cx="3059017" cy="63064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D1304" w:rsidRPr="00E21289" w:rsidRDefault="009D1304" w:rsidP="006B6C8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CHILD’S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NAME: _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</w:t>
                              </w:r>
                            </w:p>
                            <w:p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RATETHIS ACTIVITY FROM 1-5, CIRCLE YOUR RATING (5=HIGHEST RATING):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1 2 </w:t>
                              </w:r>
                              <w:r w:rsidR="0022514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3 4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5 </w:t>
                              </w:r>
                            </w:p>
                            <w:p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COMMENTS ABOUT THE ACTIVITY:</w:t>
                              </w:r>
                            </w:p>
                            <w:p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_______________________________________________________________________________________________________________________</w:t>
                              </w:r>
                            </w:p>
                            <w:p w:rsidR="009D1304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**At this time while your child is learning at home, there’s no need to return this PAL to school, but you can keep it to go over with your child as a follow-up learning exper</w:t>
                              </w:r>
                              <w:r w:rsidR="007C22F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ience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. </w:t>
                              </w:r>
                            </w:p>
                            <w:p w:rsidR="002749F0" w:rsidRPr="00E669BC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**Remember to have fun learning together!</w:t>
                              </w:r>
                            </w:p>
                            <w:p w:rsidR="006B6C82" w:rsidRPr="00596DB7" w:rsidRDefault="006B6C82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:rsidR="006B6C82" w:rsidRDefault="009D1304" w:rsidP="006B6C82">
                              <w:r w:rsidRPr="00D73FFE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468755" cy="1542528"/>
                                    <wp:effectExtent l="0" t="0" r="0" b="63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76908" cy="15510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B6C82" w:rsidRDefault="006B6C82" w:rsidP="006B6C82"/>
                            <w:p w:rsidR="006B6C82" w:rsidRDefault="006B6C82" w:rsidP="006B6C82"/>
                            <w:p w:rsidR="006B6C82" w:rsidRDefault="006B6C82" w:rsidP="006B6C82"/>
                            <w:p w:rsidR="006B6C82" w:rsidRDefault="006B6C82" w:rsidP="006B6C8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192813" y="70700"/>
                            <a:ext cx="2939039" cy="4783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C82" w:rsidRPr="009D1304" w:rsidRDefault="007C22F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REMOTE lEARNING 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1" o:spid="_x0000_s1026" style="position:absolute;margin-left:491.65pt;margin-top:-10pt;width:240.95pt;height:567.95pt;z-index:-251653120;mso-wrap-distance-left:18pt;mso-wrap-distance-right:18pt;mso-position-horizontal-relative:margin;mso-position-vertical-relative:margin;mso-width-relative:margin;mso-height-relative:margin" coordorigin="1028" coordsize="30975,70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">
                <v:rect id="Rectangle 202" o:spid="_x0000_s1027" style="position:absolute;left:1028;width:30976;height:6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a5b592 [3204]" stroked="f" strokeweight="1pt"/>
                <v:rect id="Rectangle 203" o:spid="_x0000_s1028" style="position:absolute;left:1413;top:7801;width:30591;height:63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a5b592 [3204]" stroked="f" strokeweight="1pt">
                  <v:textbox inset=",14.4pt,8.64pt,18pt">
                    <w:txbxContent>
                      <w:p w:rsidR="009D1304" w:rsidRPr="00E21289" w:rsidRDefault="009D1304" w:rsidP="006B6C82">
                        <w:pPr>
                          <w:rPr>
                            <w:b/>
                            <w:bCs/>
                          </w:rPr>
                        </w:pPr>
                      </w:p>
                      <w:p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CHILD’S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>NAME: _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</w:t>
                        </w:r>
                      </w:p>
                      <w:p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RATETHIS ACTIVITY FROM 1-5, CIRCLE YOUR RATING (5=HIGHEST RATING):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1 2 </w:t>
                        </w:r>
                        <w:r w:rsidR="0022514C" w:rsidRPr="00E669BC">
                          <w:rPr>
                            <w:b/>
                            <w:bCs/>
                            <w:color w:val="000000" w:themeColor="text1"/>
                          </w:rPr>
                          <w:t>3 4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5 </w:t>
                        </w:r>
                      </w:p>
                      <w:p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COMMENTS ABOUT THE ACTIVITY:</w:t>
                        </w:r>
                      </w:p>
                      <w:p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_______________________________________________________________________________________________________________________</w:t>
                        </w:r>
                      </w:p>
                      <w:p w:rsidR="009D1304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**At this time while your child is learning at home, there’s no need to return this PAL to school, but you can keep it to go over with your child as a follow-up learning exper</w:t>
                        </w:r>
                        <w:r w:rsidR="007C22F3">
                          <w:rPr>
                            <w:b/>
                            <w:bCs/>
                            <w:color w:val="000000" w:themeColor="text1"/>
                          </w:rPr>
                          <w:t>ience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. </w:t>
                        </w:r>
                      </w:p>
                      <w:p w:rsidR="002749F0" w:rsidRPr="00E669BC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**Remember to have fun learning together!</w:t>
                        </w:r>
                      </w:p>
                      <w:p w:rsidR="006B6C82" w:rsidRPr="00596DB7" w:rsidRDefault="006B6C82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:rsidR="006B6C82" w:rsidRDefault="009D1304" w:rsidP="006B6C82">
                        <w:r w:rsidRPr="00D73FFE">
                          <w:rPr>
                            <w:noProof/>
                          </w:rPr>
                          <w:drawing>
                            <wp:inline distT="0" distB="0" distL="0" distR="0">
                              <wp:extent cx="1468755" cy="1542528"/>
                              <wp:effectExtent l="0" t="0" r="0" b="63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6908" cy="15510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B6C82" w:rsidRDefault="006B6C82" w:rsidP="006B6C82"/>
                      <w:p w:rsidR="006B6C82" w:rsidRDefault="006B6C82" w:rsidP="006B6C82"/>
                      <w:p w:rsidR="006B6C82" w:rsidRDefault="006B6C82" w:rsidP="006B6C82"/>
                      <w:p w:rsidR="006B6C82" w:rsidRDefault="006B6C82" w:rsidP="006B6C82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left:1928;top:707;width:29390;height:4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:rsidR="006B6C82" w:rsidRPr="009D1304" w:rsidRDefault="007C22F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  <w:t>REMOTE lEARNING ACTIVITIES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6240145</wp:posOffset>
                </wp:positionH>
                <wp:positionV relativeFrom="paragraph">
                  <wp:posOffset>-144145</wp:posOffset>
                </wp:positionV>
                <wp:extent cx="25400" cy="7250430"/>
                <wp:effectExtent l="0" t="0" r="12700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7250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7001F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35pt,-11.35pt" to="493.3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951DA7" w:rsidRPr="002E29FF">
        <w:rPr>
          <w:noProof/>
        </w:rPr>
        <w:drawing>
          <wp:inline distT="0" distB="0" distL="0" distR="0">
            <wp:extent cx="158138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7296" t="23605" r="-6439" b="16737"/>
                    <a:stretch/>
                  </pic:blipFill>
                  <pic:spPr bwMode="auto">
                    <a:xfrm>
                      <a:off x="0" y="0"/>
                      <a:ext cx="1592597" cy="623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C38" w:rsidRPr="00617F63">
        <w:rPr>
          <w:b/>
          <w:bCs/>
          <w:sz w:val="36"/>
          <w:szCs w:val="36"/>
          <w:u w:val="single"/>
        </w:rPr>
        <w:t>PARENT ACTIVITY LETTER</w:t>
      </w:r>
    </w:p>
    <w:p w:rsidR="00635156" w:rsidRPr="00635156" w:rsidRDefault="00635156" w:rsidP="00635156">
      <w:pPr>
        <w:spacing w:after="0" w:line="240" w:lineRule="auto"/>
        <w:rPr>
          <w:i/>
          <w:iCs/>
          <w:sz w:val="32"/>
          <w:szCs w:val="32"/>
        </w:rPr>
      </w:pPr>
      <w:r w:rsidRPr="00635156">
        <w:rPr>
          <w:i/>
          <w:iCs/>
          <w:sz w:val="20"/>
          <w:szCs w:val="20"/>
        </w:rPr>
        <w:t>The PAL Letters are developed to support your child’s academic/social-emotional progress and are related to the program’s School Readiness goals.</w:t>
      </w:r>
    </w:p>
    <w:p w:rsidR="000A0520" w:rsidRPr="002E29FF" w:rsidRDefault="002E29FF" w:rsidP="00635156">
      <w:pPr>
        <w:spacing w:after="0" w:line="240" w:lineRule="auto"/>
        <w:rPr>
          <w:b/>
          <w:bCs/>
          <w:sz w:val="32"/>
          <w:szCs w:val="32"/>
        </w:rPr>
      </w:pPr>
      <w:r w:rsidRPr="002E29FF">
        <w:rPr>
          <w:b/>
          <w:bCs/>
          <w:sz w:val="32"/>
          <w:szCs w:val="32"/>
        </w:rPr>
        <w:t>FOCUS BOOK</w:t>
      </w:r>
    </w:p>
    <w:p w:rsidR="00BB5B44" w:rsidRPr="00E459FA" w:rsidRDefault="006B6C82" w:rsidP="006B6C82">
      <w:pPr>
        <w:spacing w:after="0" w:line="240" w:lineRule="auto"/>
        <w:rPr>
          <w:sz w:val="32"/>
          <w:szCs w:val="32"/>
          <w:u w:val="single"/>
        </w:rPr>
      </w:pPr>
      <w:r w:rsidRPr="002E29FF">
        <w:rPr>
          <w:b/>
          <w:bCs/>
          <w:sz w:val="28"/>
          <w:szCs w:val="28"/>
        </w:rPr>
        <w:t>Recommend</w:t>
      </w:r>
      <w:r w:rsidR="00343C50">
        <w:rPr>
          <w:b/>
          <w:bCs/>
          <w:sz w:val="28"/>
          <w:szCs w:val="28"/>
        </w:rPr>
        <w:t>ed Read Aloud</w:t>
      </w:r>
      <w:r w:rsidR="00687BEE">
        <w:rPr>
          <w:sz w:val="32"/>
          <w:szCs w:val="32"/>
        </w:rPr>
        <w:t xml:space="preserve">: </w:t>
      </w:r>
      <w:r w:rsidR="00DC2FD7">
        <w:rPr>
          <w:sz w:val="32"/>
          <w:szCs w:val="32"/>
          <w:u w:val="single"/>
        </w:rPr>
        <w:t>Don’t Lose It-Reuse It! By Nancy Noel Williams</w:t>
      </w:r>
    </w:p>
    <w:p w:rsidR="001B0F9D" w:rsidRPr="001B0F9D" w:rsidRDefault="001B0F9D" w:rsidP="006B6C82">
      <w:pPr>
        <w:spacing w:after="0" w:line="240" w:lineRule="auto"/>
        <w:rPr>
          <w:sz w:val="32"/>
          <w:szCs w:val="32"/>
        </w:rPr>
      </w:pPr>
      <w:r w:rsidRPr="001B0F9D">
        <w:rPr>
          <w:b/>
          <w:bCs/>
          <w:i/>
          <w:iCs/>
          <w:sz w:val="18"/>
          <w:szCs w:val="18"/>
        </w:rPr>
        <w:t>***Please remember to read aloud to your child daily. We recommend reading a minimum of 3 hours per week with your child.</w:t>
      </w:r>
    </w:p>
    <w:p w:rsidR="000A0520" w:rsidRDefault="00343C5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62865</wp:posOffset>
                </wp:positionV>
                <wp:extent cx="3637280" cy="1276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1276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C82" w:rsidRDefault="006B6C8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6B6C82">
                              <w:rPr>
                                <w:b/>
                                <w:bCs/>
                              </w:rPr>
                              <w:t>Why It’s Important:</w:t>
                            </w:r>
                          </w:p>
                          <w:p w:rsidR="006B6C82" w:rsidRPr="00BF2470" w:rsidRDefault="00BB5B44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Providing your child with a variety</w:t>
                            </w:r>
                            <w:r w:rsidR="00D15E32">
                              <w:rPr>
                                <w:bCs/>
                              </w:rPr>
                              <w:t xml:space="preserve"> of materials encourages your child</w:t>
                            </w:r>
                            <w:r>
                              <w:rPr>
                                <w:bCs/>
                              </w:rPr>
                              <w:t xml:space="preserve"> to use real and imaginary objects in his/her pre</w:t>
                            </w:r>
                            <w:r w:rsidR="00D15E32">
                              <w:rPr>
                                <w:bCs/>
                              </w:rPr>
                              <w:t>tend play. It also helps your child</w:t>
                            </w:r>
                            <w:r>
                              <w:rPr>
                                <w:bCs/>
                              </w:rPr>
                              <w:t xml:space="preserve"> think of creative ways to use everyday objects.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3.4pt;margin-top:4.95pt;width:286.4pt;height:100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" fillcolor="#f2f2f2 [3052]">
                <v:textbox>
                  <w:txbxContent>
                    <w:p w:rsidR="006B6C82" w:rsidRDefault="006B6C82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  <w:r w:rsidRPr="006B6C82">
                        <w:rPr>
                          <w:b/>
                          <w:bCs/>
                        </w:rPr>
                        <w:t>Why It’s Important:</w:t>
                      </w:r>
                    </w:p>
                    <w:p w:rsidR="006B6C82" w:rsidRPr="00BF2470" w:rsidRDefault="00BB5B44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Providing your child with a variety</w:t>
                      </w:r>
                      <w:r w:rsidR="00D15E32">
                        <w:rPr>
                          <w:bCs/>
                        </w:rPr>
                        <w:t xml:space="preserve"> of materials encourages your child</w:t>
                      </w:r>
                      <w:r>
                        <w:rPr>
                          <w:bCs/>
                        </w:rPr>
                        <w:t xml:space="preserve"> to use real and imaginary objects in his/her pre</w:t>
                      </w:r>
                      <w:r w:rsidR="00D15E32">
                        <w:rPr>
                          <w:bCs/>
                        </w:rPr>
                        <w:t>tend play. It also helps your child</w:t>
                      </w:r>
                      <w:r>
                        <w:rPr>
                          <w:bCs/>
                        </w:rPr>
                        <w:t xml:space="preserve"> think of creative ways to use everyday objects.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0520" w:rsidRPr="00503A8A" w:rsidRDefault="00617F63" w:rsidP="00503A8A">
      <w:r w:rsidRPr="006C103F">
        <w:rPr>
          <w:b/>
          <w:bCs/>
          <w:u w:val="single"/>
        </w:rPr>
        <w:t>Primary Objectives for</w:t>
      </w:r>
      <w:r w:rsidR="00BF2470">
        <w:rPr>
          <w:b/>
          <w:bCs/>
          <w:u w:val="single"/>
        </w:rPr>
        <w:t xml:space="preserve"> </w:t>
      </w:r>
      <w:r w:rsidR="0022514C" w:rsidRPr="006C103F">
        <w:rPr>
          <w:b/>
          <w:bCs/>
          <w:u w:val="single"/>
        </w:rPr>
        <w:t xml:space="preserve">the </w:t>
      </w:r>
      <w:r w:rsidR="00503A8A" w:rsidRPr="006C103F">
        <w:rPr>
          <w:b/>
          <w:bCs/>
          <w:u w:val="single"/>
        </w:rPr>
        <w:t>activity</w:t>
      </w:r>
      <w:r w:rsidR="00503A8A">
        <w:rPr>
          <w:noProof/>
        </w:rPr>
        <w:drawing>
          <wp:inline distT="0" distB="0" distL="0" distR="0">
            <wp:extent cx="276225" cy="276225"/>
            <wp:effectExtent l="0" t="0" r="9525" b="9525"/>
            <wp:docPr id="8" name="Graphic 8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assroo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F9D" w:rsidRPr="00E459FA" w:rsidRDefault="0065415A" w:rsidP="003C4BCF">
      <w:pPr>
        <w:pStyle w:val="NoSpacing"/>
        <w:rPr>
          <w:u w:val="single"/>
        </w:rPr>
      </w:pPr>
      <w:r w:rsidRPr="00E459FA">
        <w:rPr>
          <w:u w:val="single"/>
        </w:rPr>
        <w:t xml:space="preserve">This activity will encourage </w:t>
      </w:r>
      <w:r w:rsidR="00BF2470" w:rsidRPr="00E459FA">
        <w:rPr>
          <w:u w:val="single"/>
        </w:rPr>
        <w:t>14b. Engages in sociodramatic play</w:t>
      </w:r>
    </w:p>
    <w:p w:rsidR="007C22F3" w:rsidRDefault="007C22F3" w:rsidP="00687BEE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b/>
          <w:bCs/>
          <w:sz w:val="24"/>
          <w:szCs w:val="24"/>
        </w:rPr>
      </w:pPr>
    </w:p>
    <w:p w:rsidR="003C4BCF" w:rsidRPr="00E459FA" w:rsidRDefault="003F7CC3" w:rsidP="003C4BCF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Style w:val="NoSpacingChar"/>
          <w:u w:val="single"/>
        </w:rPr>
      </w:pPr>
      <w:r w:rsidRPr="00735B8A">
        <w:rPr>
          <w:b/>
          <w:bCs/>
          <w:sz w:val="24"/>
          <w:szCs w:val="24"/>
        </w:rPr>
        <w:t>At home, invite your child to:</w:t>
      </w:r>
      <w:r w:rsidR="003C4BCF" w:rsidRPr="00E459FA">
        <w:rPr>
          <w:b/>
          <w:bCs/>
          <w:sz w:val="24"/>
          <w:szCs w:val="24"/>
          <w:u w:val="single"/>
        </w:rPr>
        <w:t xml:space="preserve"> </w:t>
      </w:r>
      <w:r w:rsidR="00BB5B44" w:rsidRPr="00E459FA">
        <w:rPr>
          <w:rStyle w:val="NoSpacingChar"/>
          <w:sz w:val="24"/>
          <w:szCs w:val="24"/>
          <w:u w:val="single"/>
        </w:rPr>
        <w:t>Gather boxes, blocks, child-sized</w:t>
      </w:r>
      <w:r w:rsidR="00DC2FD7">
        <w:rPr>
          <w:rStyle w:val="NoSpacingChar"/>
          <w:sz w:val="24"/>
          <w:szCs w:val="24"/>
          <w:u w:val="single"/>
        </w:rPr>
        <w:t xml:space="preserve"> furniture, sheets, blankets, cardboard tubes, buttons, and paper </w:t>
      </w:r>
      <w:r w:rsidR="00CA0C74">
        <w:rPr>
          <w:rStyle w:val="NoSpacingChar"/>
          <w:sz w:val="24"/>
          <w:szCs w:val="24"/>
          <w:u w:val="single"/>
        </w:rPr>
        <w:t xml:space="preserve">bags to </w:t>
      </w:r>
      <w:r w:rsidR="00CA0C74" w:rsidRPr="00E459FA">
        <w:rPr>
          <w:rStyle w:val="NoSpacingChar"/>
          <w:sz w:val="24"/>
          <w:szCs w:val="24"/>
          <w:u w:val="single"/>
        </w:rPr>
        <w:t>create</w:t>
      </w:r>
      <w:r w:rsidR="00CA0C74">
        <w:rPr>
          <w:rStyle w:val="NoSpacingChar"/>
          <w:sz w:val="24"/>
          <w:szCs w:val="24"/>
          <w:u w:val="single"/>
        </w:rPr>
        <w:t xml:space="preserve"> an imaginary house</w:t>
      </w:r>
      <w:r w:rsidR="00BB5B44" w:rsidRPr="00E459FA">
        <w:rPr>
          <w:rStyle w:val="NoSpacingChar"/>
          <w:sz w:val="24"/>
          <w:szCs w:val="24"/>
          <w:u w:val="single"/>
        </w:rPr>
        <w:t>. Invite your child to read a book w</w:t>
      </w:r>
      <w:r w:rsidR="00CA0C74">
        <w:rPr>
          <w:rStyle w:val="NoSpacingChar"/>
          <w:sz w:val="24"/>
          <w:szCs w:val="24"/>
          <w:u w:val="single"/>
        </w:rPr>
        <w:t xml:space="preserve">ith you inside the house that your child builds. </w:t>
      </w:r>
      <w:r w:rsidR="00BB5B44" w:rsidRPr="00E459FA">
        <w:rPr>
          <w:rStyle w:val="NoSpacingChar"/>
          <w:sz w:val="24"/>
          <w:szCs w:val="24"/>
          <w:u w:val="single"/>
        </w:rPr>
        <w:t>Explain to your child that you have gathered props for h</w:t>
      </w:r>
      <w:r w:rsidR="00CA0C74">
        <w:rPr>
          <w:rStyle w:val="NoSpacingChar"/>
          <w:sz w:val="24"/>
          <w:szCs w:val="24"/>
          <w:u w:val="single"/>
        </w:rPr>
        <w:t>im/her to use to build a house</w:t>
      </w:r>
      <w:r w:rsidR="00BB5B44" w:rsidRPr="00E459FA">
        <w:rPr>
          <w:rStyle w:val="NoSpacingChar"/>
          <w:sz w:val="24"/>
          <w:szCs w:val="24"/>
          <w:u w:val="single"/>
        </w:rPr>
        <w:t xml:space="preserve">. Talk about the features of the </w:t>
      </w:r>
      <w:r w:rsidR="00CA0C74">
        <w:rPr>
          <w:rStyle w:val="NoSpacingChar"/>
          <w:sz w:val="24"/>
          <w:szCs w:val="24"/>
          <w:u w:val="single"/>
        </w:rPr>
        <w:t>house t</w:t>
      </w:r>
      <w:r w:rsidR="000F297A" w:rsidRPr="00E459FA">
        <w:rPr>
          <w:rStyle w:val="NoSpacingChar"/>
          <w:sz w:val="24"/>
          <w:szCs w:val="24"/>
          <w:u w:val="single"/>
        </w:rPr>
        <w:t>hat you are creat</w:t>
      </w:r>
      <w:r w:rsidR="00D15E32" w:rsidRPr="00E459FA">
        <w:rPr>
          <w:rStyle w:val="NoSpacingChar"/>
          <w:sz w:val="24"/>
          <w:szCs w:val="24"/>
          <w:u w:val="single"/>
        </w:rPr>
        <w:t xml:space="preserve">ing. Encourage your </w:t>
      </w:r>
      <w:r w:rsidR="00E459FA" w:rsidRPr="00E459FA">
        <w:rPr>
          <w:rStyle w:val="NoSpacingChar"/>
          <w:sz w:val="24"/>
          <w:szCs w:val="24"/>
          <w:u w:val="single"/>
        </w:rPr>
        <w:t>child to</w:t>
      </w:r>
      <w:r w:rsidR="00D15E32" w:rsidRPr="00E459FA">
        <w:rPr>
          <w:rStyle w:val="NoSpacingChar"/>
          <w:sz w:val="24"/>
          <w:szCs w:val="24"/>
          <w:u w:val="single"/>
        </w:rPr>
        <w:t xml:space="preserve"> lead the play with your child’s</w:t>
      </w:r>
      <w:r w:rsidR="000F297A" w:rsidRPr="00E459FA">
        <w:rPr>
          <w:rStyle w:val="NoSpacingChar"/>
          <w:sz w:val="24"/>
          <w:szCs w:val="24"/>
          <w:u w:val="single"/>
        </w:rPr>
        <w:t xml:space="preserve"> ideas.</w:t>
      </w:r>
    </w:p>
    <w:p w:rsidR="00BB5B44" w:rsidRPr="003C4BCF" w:rsidRDefault="000F297A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Style w:val="NoSpacingChar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0B109F" wp14:editId="60898910">
                <wp:simplePos x="0" y="0"/>
                <wp:positionH relativeFrom="column">
                  <wp:posOffset>2171700</wp:posOffset>
                </wp:positionH>
                <wp:positionV relativeFrom="paragraph">
                  <wp:posOffset>533400</wp:posOffset>
                </wp:positionV>
                <wp:extent cx="3733800" cy="1158240"/>
                <wp:effectExtent l="0" t="0" r="1905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158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F63" w:rsidRPr="007C22F3" w:rsidRDefault="008E66D0" w:rsidP="008E66D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8E66D0">
                              <w:rPr>
                                <w:b/>
                                <w:bCs/>
                              </w:rPr>
                              <w:t>To extend this activity</w:t>
                            </w:r>
                            <w:r w:rsidRPr="007C22F3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0F297A">
                              <w:rPr>
                                <w:sz w:val="24"/>
                                <w:szCs w:val="24"/>
                              </w:rPr>
                              <w:t>If your child is very involved in the activity, leav</w:t>
                            </w:r>
                            <w:r w:rsidR="00D15E32">
                              <w:rPr>
                                <w:sz w:val="24"/>
                                <w:szCs w:val="24"/>
                              </w:rPr>
                              <w:t xml:space="preserve">e the materials out where your </w:t>
                            </w:r>
                            <w:r w:rsidR="000847C1">
                              <w:rPr>
                                <w:sz w:val="24"/>
                                <w:szCs w:val="24"/>
                              </w:rPr>
                              <w:t>child can</w:t>
                            </w:r>
                            <w:r w:rsidR="000F297A">
                              <w:rPr>
                                <w:sz w:val="24"/>
                                <w:szCs w:val="24"/>
                              </w:rPr>
                              <w:t xml:space="preserve"> use them again. You can extend this activity by creating other imaginary scenes or reading other books that give your child ideas for dramatic 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B109F" id="_x0000_s1031" type="#_x0000_t202" style="position:absolute;margin-left:171pt;margin-top:42pt;width:294pt;height:9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" fillcolor="#f2f2f2 [3052]">
                <v:textbox>
                  <w:txbxContent>
                    <w:p w:rsidR="00617F63" w:rsidRPr="007C22F3" w:rsidRDefault="008E66D0" w:rsidP="008E66D0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8E66D0">
                        <w:rPr>
                          <w:b/>
                          <w:bCs/>
                        </w:rPr>
                        <w:t>To extend this activity</w:t>
                      </w:r>
                      <w:r w:rsidRPr="007C22F3">
                        <w:rPr>
                          <w:b/>
                          <w:bCs/>
                        </w:rPr>
                        <w:t xml:space="preserve">: </w:t>
                      </w:r>
                      <w:r w:rsidR="000F297A">
                        <w:rPr>
                          <w:sz w:val="24"/>
                          <w:szCs w:val="24"/>
                        </w:rPr>
                        <w:t>If your child is very involved in the activity, leav</w:t>
                      </w:r>
                      <w:r w:rsidR="00D15E32">
                        <w:rPr>
                          <w:sz w:val="24"/>
                          <w:szCs w:val="24"/>
                        </w:rPr>
                        <w:t xml:space="preserve">e the materials out where your </w:t>
                      </w:r>
                      <w:r w:rsidR="000847C1">
                        <w:rPr>
                          <w:sz w:val="24"/>
                          <w:szCs w:val="24"/>
                        </w:rPr>
                        <w:t>child can</w:t>
                      </w:r>
                      <w:r w:rsidR="000F297A">
                        <w:rPr>
                          <w:sz w:val="24"/>
                          <w:szCs w:val="24"/>
                        </w:rPr>
                        <w:t xml:space="preserve"> use them again. You can extend this activity by creating other imaginary scenes or reading other books that give your child ideas for dramatic play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B5B44" w:rsidRPr="003C4BCF" w:rsidSect="0022514C">
      <w:footerReference w:type="default" r:id="rId11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140" w:rsidRDefault="00042140" w:rsidP="00181FCB">
      <w:pPr>
        <w:spacing w:after="0" w:line="240" w:lineRule="auto"/>
      </w:pPr>
      <w:r>
        <w:separator/>
      </w:r>
    </w:p>
  </w:endnote>
  <w:endnote w:type="continuationSeparator" w:id="0">
    <w:p w:rsidR="00042140" w:rsidRDefault="00042140" w:rsidP="0018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FCB" w:rsidRPr="00181FCB" w:rsidRDefault="00181FCB" w:rsidP="00181FCB">
    <w:pPr>
      <w:pStyle w:val="Footer"/>
      <w:rPr>
        <w:b/>
        <w:bCs/>
        <w:i/>
        <w:iCs/>
        <w:color w:val="808080" w:themeColor="background1" w:themeShade="80"/>
      </w:rPr>
    </w:pPr>
    <w:r w:rsidRPr="00181FCB">
      <w:rPr>
        <w:b/>
        <w:bCs/>
        <w:i/>
        <w:iCs/>
        <w:color w:val="808080" w:themeColor="background1" w:themeShade="80"/>
      </w:rPr>
      <w:t>“THIS INSTITUTION IS AN EQUAL OPPORTUNITY PROVIDER AND EMPLO</w:t>
    </w:r>
    <w:r w:rsidR="00E459FA">
      <w:rPr>
        <w:b/>
        <w:bCs/>
        <w:i/>
        <w:iCs/>
        <w:color w:val="808080" w:themeColor="background1" w:themeShade="80"/>
      </w:rPr>
      <w:t>Y</w:t>
    </w:r>
    <w:r w:rsidRPr="00181FCB">
      <w:rPr>
        <w:b/>
        <w:bCs/>
        <w:i/>
        <w:iCs/>
        <w:color w:val="808080" w:themeColor="background1" w:themeShade="80"/>
      </w:rPr>
      <w:t>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140" w:rsidRDefault="00042140" w:rsidP="00181FCB">
      <w:pPr>
        <w:spacing w:after="0" w:line="240" w:lineRule="auto"/>
      </w:pPr>
      <w:r>
        <w:separator/>
      </w:r>
    </w:p>
  </w:footnote>
  <w:footnote w:type="continuationSeparator" w:id="0">
    <w:p w:rsidR="00042140" w:rsidRDefault="00042140" w:rsidP="00181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38"/>
    <w:rsid w:val="00002BAB"/>
    <w:rsid w:val="00042140"/>
    <w:rsid w:val="000847C1"/>
    <w:rsid w:val="000A0520"/>
    <w:rsid w:val="000F297A"/>
    <w:rsid w:val="00115B92"/>
    <w:rsid w:val="00181FCB"/>
    <w:rsid w:val="00194F09"/>
    <w:rsid w:val="001B0F9D"/>
    <w:rsid w:val="0022514C"/>
    <w:rsid w:val="00272B79"/>
    <w:rsid w:val="002749F0"/>
    <w:rsid w:val="002E29FF"/>
    <w:rsid w:val="00343C50"/>
    <w:rsid w:val="00365B21"/>
    <w:rsid w:val="003A40E3"/>
    <w:rsid w:val="003C4BCF"/>
    <w:rsid w:val="003E423A"/>
    <w:rsid w:val="003F7CC3"/>
    <w:rsid w:val="00405164"/>
    <w:rsid w:val="00503A8A"/>
    <w:rsid w:val="0057010E"/>
    <w:rsid w:val="00596DB7"/>
    <w:rsid w:val="005B437D"/>
    <w:rsid w:val="00617F63"/>
    <w:rsid w:val="00635156"/>
    <w:rsid w:val="0065415A"/>
    <w:rsid w:val="00687BEE"/>
    <w:rsid w:val="0069679C"/>
    <w:rsid w:val="006B6C82"/>
    <w:rsid w:val="006C103F"/>
    <w:rsid w:val="007030CD"/>
    <w:rsid w:val="00735B8A"/>
    <w:rsid w:val="007C22F3"/>
    <w:rsid w:val="00817AE3"/>
    <w:rsid w:val="008E66D0"/>
    <w:rsid w:val="00951DA7"/>
    <w:rsid w:val="009A6B19"/>
    <w:rsid w:val="009D1304"/>
    <w:rsid w:val="00A41B3E"/>
    <w:rsid w:val="00A65C38"/>
    <w:rsid w:val="00BB5B44"/>
    <w:rsid w:val="00BE69AA"/>
    <w:rsid w:val="00BF2470"/>
    <w:rsid w:val="00C87427"/>
    <w:rsid w:val="00CA0C74"/>
    <w:rsid w:val="00D014A5"/>
    <w:rsid w:val="00D15E32"/>
    <w:rsid w:val="00D73FFE"/>
    <w:rsid w:val="00D77BA3"/>
    <w:rsid w:val="00DC2FD7"/>
    <w:rsid w:val="00E21289"/>
    <w:rsid w:val="00E32177"/>
    <w:rsid w:val="00E459FA"/>
    <w:rsid w:val="00E669BC"/>
    <w:rsid w:val="00FE1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59B6AE-C42F-42EF-95EC-6132DF5D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6C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6C82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3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130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CB"/>
  </w:style>
  <w:style w:type="paragraph" w:styleId="Footer">
    <w:name w:val="footer"/>
    <w:basedOn w:val="Normal"/>
    <w:link w:val="Foot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CB"/>
  </w:style>
  <w:style w:type="paragraph" w:styleId="BalloonText">
    <w:name w:val="Balloon Text"/>
    <w:basedOn w:val="Normal"/>
    <w:link w:val="BalloonTextChar"/>
    <w:uiPriority w:val="99"/>
    <w:semiHidden/>
    <w:unhideWhenUsed/>
    <w:rsid w:val="0065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BD50B-C882-419F-B4FC-D5359637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</dc:creator>
  <cp:lastModifiedBy>Christiana</cp:lastModifiedBy>
  <cp:revision>2</cp:revision>
  <cp:lastPrinted>2020-04-09T18:40:00Z</cp:lastPrinted>
  <dcterms:created xsi:type="dcterms:W3CDTF">2020-05-15T13:36:00Z</dcterms:created>
  <dcterms:modified xsi:type="dcterms:W3CDTF">2020-05-15T13:36:00Z</dcterms:modified>
</cp:coreProperties>
</file>