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D540" w14:textId="37030E7A" w:rsidR="00000A5B" w:rsidRDefault="00B32507" w:rsidP="00000A5B">
      <w:pPr>
        <w:tabs>
          <w:tab w:val="left" w:pos="8880"/>
        </w:tabs>
      </w:pPr>
      <w:r w:rsidRPr="00B32507">
        <w:rPr>
          <w:rFonts w:ascii="Calibri" w:eastAsia="Calibri" w:hAnsi="Calibri" w:cs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0288" behindDoc="1" locked="0" layoutInCell="1" allowOverlap="1" wp14:anchorId="4ACBF778" wp14:editId="3CEB68B8">
                <wp:simplePos x="0" y="0"/>
                <wp:positionH relativeFrom="margin">
                  <wp:posOffset>6248400</wp:posOffset>
                </wp:positionH>
                <wp:positionV relativeFrom="page">
                  <wp:posOffset>466725</wp:posOffset>
                </wp:positionV>
                <wp:extent cx="3060065" cy="7010400"/>
                <wp:effectExtent l="0" t="0" r="6985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010400"/>
                          <a:chOff x="102824" y="1"/>
                          <a:chExt cx="3097577" cy="688758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rgbClr val="A5B59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8"/>
                            <a:ext cx="3059017" cy="6107387"/>
                          </a:xfrm>
                          <a:prstGeom prst="rect">
                            <a:avLst/>
                          </a:prstGeom>
                          <a:solidFill>
                            <a:srgbClr val="A5B59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6897D3" w14:textId="77777777" w:rsidR="00B32507" w:rsidRPr="00E21289" w:rsidRDefault="00B32507" w:rsidP="00B32507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0952856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>CHILD’S NAME: ______________________</w:t>
                              </w:r>
                            </w:p>
                            <w:p w14:paraId="753924EF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2C4ADFC9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4F77E3E2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RATETHIS ACTIVITY FROM 1-5, CIRCLE YOUR RATING (5=HIGHEST RATING):  1 2 3 4 5 </w:t>
                              </w:r>
                            </w:p>
                            <w:p w14:paraId="456E21FA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>COMMENTS ABOUT THE ACTIVITY:</w:t>
                              </w:r>
                            </w:p>
                            <w:p w14:paraId="2D1A5B99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6738C602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**At this time while your child is learning at home, there’s no need to return this PAL to school, but you can keep it to go over with your child as a follow-up learning experience. </w:t>
                              </w:r>
                            </w:p>
                            <w:p w14:paraId="08113B3B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>**Remember to have fun learning together!</w:t>
                              </w:r>
                            </w:p>
                            <w:p w14:paraId="181A0D9E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3A892F4E" w14:textId="77777777" w:rsidR="00B32507" w:rsidRDefault="00B32507" w:rsidP="00B32507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 wp14:anchorId="15C828A0" wp14:editId="3ACB3B4C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E8930F" w14:textId="77777777" w:rsidR="00B32507" w:rsidRDefault="00B32507" w:rsidP="00B32507"/>
                            <w:p w14:paraId="645E8A7A" w14:textId="77777777" w:rsidR="00B32507" w:rsidRDefault="00B32507" w:rsidP="00B32507"/>
                            <w:p w14:paraId="19F356F8" w14:textId="77777777" w:rsidR="00B32507" w:rsidRPr="00B32507" w:rsidRDefault="00B32507" w:rsidP="00B32507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AE9CCA" w14:textId="77777777" w:rsidR="00B32507" w:rsidRPr="00B32507" w:rsidRDefault="00B32507" w:rsidP="00B32507">
                              <w:pPr>
                                <w:pStyle w:val="NoSpacing1"/>
                                <w:jc w:val="center"/>
                                <w:rPr>
                                  <w:rFonts w:ascii="Calibri Light" w:hAnsi="Calibri Light" w:cs="Times New Roman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 w:rsidRPr="00B32507">
                                <w:rPr>
                                  <w:rFonts w:ascii="Calibri Light" w:hAnsi="Calibri Light" w:cs="Times New Roman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CBF778" id="Group 201" o:spid="_x0000_s1026" style="position:absolute;margin-left:492pt;margin-top:36.75pt;width:240.95pt;height:552pt;z-index:-251656192;mso-wrap-distance-left:18pt;mso-wrap-distance-right:18pt;mso-position-horizontal-relative:margin;mso-position-vertical-relative:page;mso-width-relative:margin;mso-height-relative:margin" coordorigin="1028" coordsize="30975,6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" fillcolor="#a5b592" stroked="f" strokeweight="1pt"/>
                <v:rect id="Rectangle 203" o:spid="_x0000_s1028" style="position:absolute;left:1413;top:7801;width:30591;height:6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" fillcolor="#a5b592" stroked="f" strokeweight="1pt">
                  <v:textbox inset=",14.4pt,8.64pt,18pt">
                    <w:txbxContent>
                      <w:p w14:paraId="0D6897D3" w14:textId="77777777" w:rsidR="00B32507" w:rsidRPr="00E21289" w:rsidRDefault="00B32507" w:rsidP="00B32507">
                        <w:pPr>
                          <w:rPr>
                            <w:b/>
                            <w:bCs/>
                          </w:rPr>
                        </w:pPr>
                      </w:p>
                      <w:p w14:paraId="00952856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>CHILD’S NAME: ______________________</w:t>
                        </w:r>
                      </w:p>
                      <w:p w14:paraId="753924EF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14:paraId="2C4ADFC9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14:paraId="4F77E3E2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 xml:space="preserve">RATETHIS ACTIVITY FROM 1-5, CIRCLE YOUR RATING (5=HIGHEST RATING):  1 2 3 4 5 </w:t>
                        </w:r>
                      </w:p>
                      <w:p w14:paraId="456E21FA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>COMMENTS ABOUT THE ACTIVITY:</w:t>
                        </w:r>
                      </w:p>
                      <w:p w14:paraId="2D1A5B99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6738C602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 xml:space="preserve">**At this time while your child is learning at home, </w:t>
                        </w:r>
                        <w:proofErr w:type="gramStart"/>
                        <w:r w:rsidRPr="00B32507">
                          <w:rPr>
                            <w:b/>
                            <w:bCs/>
                            <w:color w:val="000000"/>
                          </w:rPr>
                          <w:t>there’s</w:t>
                        </w:r>
                        <w:proofErr w:type="gramEnd"/>
                        <w:r w:rsidRPr="00B32507">
                          <w:rPr>
                            <w:b/>
                            <w:bCs/>
                            <w:color w:val="000000"/>
                          </w:rPr>
                          <w:t xml:space="preserve"> no need to return this PAL to school, but you can keep it to go over with your child as a follow-up learning experience. </w:t>
                        </w:r>
                      </w:p>
                      <w:p w14:paraId="08113B3B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>**Remember to have fun learning together!</w:t>
                        </w:r>
                      </w:p>
                      <w:p w14:paraId="181A0D9E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14:paraId="3A892F4E" w14:textId="77777777" w:rsidR="00B32507" w:rsidRDefault="00B32507" w:rsidP="00B32507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 wp14:anchorId="15C828A0" wp14:editId="3ACB3B4C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E8930F" w14:textId="77777777" w:rsidR="00B32507" w:rsidRDefault="00B32507" w:rsidP="00B32507"/>
                      <w:p w14:paraId="645E8A7A" w14:textId="77777777" w:rsidR="00B32507" w:rsidRDefault="00B32507" w:rsidP="00B32507"/>
                      <w:p w14:paraId="19F356F8" w14:textId="77777777" w:rsidR="00B32507" w:rsidRPr="00B32507" w:rsidRDefault="00B32507" w:rsidP="00B32507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" fillcolor="window" stroked="f" strokeweight=".5pt">
                  <v:textbox inset=",7.2pt,,7.2pt">
                    <w:txbxContent>
                      <w:p w14:paraId="21AE9CCA" w14:textId="77777777" w:rsidR="00B32507" w:rsidRPr="00B32507" w:rsidRDefault="00B32507" w:rsidP="00B32507">
                        <w:pPr>
                          <w:pStyle w:val="NoSpacing1"/>
                          <w:jc w:val="center"/>
                          <w:rPr>
                            <w:rFonts w:ascii="Calibri Light" w:hAnsi="Calibri Light" w:cs="Times New Roman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 w:rsidRPr="00B32507">
                          <w:rPr>
                            <w:rFonts w:ascii="Calibri Light" w:hAnsi="Calibri Light" w:cs="Times New Roman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000A5B">
        <w:tab/>
      </w:r>
    </w:p>
    <w:p w14:paraId="08265591" w14:textId="77D00842" w:rsidR="00761C19" w:rsidRDefault="00B374D2">
      <w:pPr>
        <w:rPr>
          <w:b/>
          <w:bCs/>
          <w:sz w:val="36"/>
          <w:szCs w:val="36"/>
          <w:u w:val="single"/>
        </w:rPr>
      </w:pPr>
      <w:sdt>
        <w:sdtPr>
          <w:rPr>
            <w:b/>
            <w:bCs/>
            <w:sz w:val="36"/>
            <w:szCs w:val="36"/>
            <w:u w:val="single"/>
          </w:rPr>
          <w:id w:val="-764545194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000A5B" w:rsidRPr="00000A5B">
            <w:rPr>
              <w:b/>
              <w:bCs/>
              <w:sz w:val="36"/>
              <w:szCs w:val="36"/>
              <w:u w:val="single"/>
            </w:rPr>
            <w:t>PARENT ACTIVITY LETTER</w:t>
          </w:r>
        </w:sdtContent>
      </w:sdt>
      <w:r w:rsidR="00000A5B" w:rsidRPr="002E29FF">
        <w:rPr>
          <w:noProof/>
        </w:rPr>
        <w:drawing>
          <wp:anchor distT="0" distB="0" distL="114300" distR="114300" simplePos="0" relativeHeight="251658240" behindDoc="1" locked="0" layoutInCell="1" allowOverlap="1" wp14:anchorId="082DCEE8" wp14:editId="65AD6527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1581150" cy="619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dt>
      <w:sdtPr>
        <w:rPr>
          <w:i/>
          <w:iCs/>
          <w:sz w:val="20"/>
          <w:szCs w:val="20"/>
        </w:rPr>
        <w:id w:val="1034154056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2A503BC9" w14:textId="15B12CCA" w:rsidR="00B32507" w:rsidRDefault="00B32507" w:rsidP="00B32507">
          <w:pPr>
            <w:rPr>
              <w:i/>
              <w:iCs/>
              <w:sz w:val="20"/>
              <w:szCs w:val="20"/>
            </w:rPr>
          </w:pPr>
          <w:r w:rsidRPr="00B32507">
            <w:rPr>
              <w:i/>
              <w:iCs/>
              <w:sz w:val="20"/>
              <w:szCs w:val="20"/>
            </w:rPr>
            <w:t>The PAL Letters are developed to support your child’s academic/social-emotional progress and are related to the program’s School Readiness goals.</w:t>
          </w:r>
        </w:p>
      </w:sdtContent>
    </w:sdt>
    <w:p w14:paraId="076FFB61" w14:textId="720F1F69" w:rsidR="00B32507" w:rsidRDefault="002004B4" w:rsidP="00B32507">
      <w:pPr>
        <w:rPr>
          <w:b/>
          <w:bCs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B32B5F" wp14:editId="2F320751">
                <wp:simplePos x="0" y="0"/>
                <wp:positionH relativeFrom="column">
                  <wp:posOffset>-47625</wp:posOffset>
                </wp:positionH>
                <wp:positionV relativeFrom="page">
                  <wp:posOffset>2143125</wp:posOffset>
                </wp:positionV>
                <wp:extent cx="3638550" cy="1390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B859" w14:textId="77777777" w:rsidR="00B32507" w:rsidRDefault="00B32507" w:rsidP="00B3250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sdt>
                            <w:sdtPr>
                              <w:rPr>
                                <w:bCs/>
                              </w:rPr>
                              <w:id w:val="244694036"/>
                              <w:placeholder>
                                <w:docPart w:val="FF958D3F8F554E82B4DF86E95304AB99"/>
                              </w:placeholder>
                              <w:text/>
                            </w:sdtPr>
                            <w:sdtEndPr/>
                            <w:sdtContent>
                              <w:p w14:paraId="277010A4" w14:textId="2A5045B4" w:rsidR="00B32507" w:rsidRPr="00894F05" w:rsidRDefault="002004B4" w:rsidP="00B32507">
                                <w:pPr>
                                  <w:rPr>
                                    <w:bCs/>
                                  </w:rPr>
                                </w:pPr>
                                <w:r w:rsidRPr="002004B4">
                                  <w:rPr>
                                    <w:bCs/>
                                  </w:rPr>
                                  <w:t>Classification is a skill of sorting or grouping items by similar characteristics, such as colors, shapes or sizes. Cleanup time can be fun, and it will teach your child organizational skills as he/she sorts his/her toys and talks about the resulting groups.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2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3.75pt;margin-top:168.75pt;width:286.5pt;height:109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" fillcolor="#f2f2f2 [3052]">
                <v:textbox>
                  <w:txbxContent>
                    <w:p w14:paraId="419FB859" w14:textId="77777777" w:rsidR="00B32507" w:rsidRDefault="00B32507" w:rsidP="00B32507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sdt>
                      <w:sdtPr>
                        <w:rPr>
                          <w:bCs/>
                        </w:rPr>
                        <w:id w:val="244694036"/>
                        <w:placeholder>
                          <w:docPart w:val="FF958D3F8F554E82B4DF86E95304AB99"/>
                        </w:placeholder>
                        <w:text/>
                      </w:sdtPr>
                      <w:sdtContent>
                        <w:p w14:paraId="277010A4" w14:textId="2A5045B4" w:rsidR="00B32507" w:rsidRPr="00894F05" w:rsidRDefault="002004B4" w:rsidP="00B32507">
                          <w:pPr>
                            <w:rPr>
                              <w:bCs/>
                            </w:rPr>
                          </w:pPr>
                          <w:r w:rsidRPr="002004B4">
                            <w:rPr>
                              <w:bCs/>
                            </w:rPr>
                            <w:t>Classification is a skill of sorting or grouping items by similar characteristics, such as colors, shapes or sizes. Cleanup time can be fun, and it will teach your child organizational skills as he/she sorts his/her toys and talks about the resulting groups.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B32507">
        <w:rPr>
          <w:noProof/>
        </w:rPr>
        <w:drawing>
          <wp:anchor distT="0" distB="0" distL="114300" distR="114300" simplePos="0" relativeHeight="251663360" behindDoc="0" locked="0" layoutInCell="1" allowOverlap="1" wp14:anchorId="35AEBB53" wp14:editId="7C8DF4C9">
            <wp:simplePos x="0" y="0"/>
            <wp:positionH relativeFrom="column">
              <wp:posOffset>5829300</wp:posOffset>
            </wp:positionH>
            <wp:positionV relativeFrom="paragraph">
              <wp:posOffset>561340</wp:posOffset>
            </wp:positionV>
            <wp:extent cx="276225" cy="276225"/>
            <wp:effectExtent l="0" t="0" r="9525" b="9525"/>
            <wp:wrapSquare wrapText="bothSides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b/>
            <w:bCs/>
            <w:sz w:val="28"/>
            <w:szCs w:val="28"/>
          </w:rPr>
          <w:id w:val="1002621311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B32507" w:rsidRPr="00B32507">
            <w:rPr>
              <w:b/>
              <w:bCs/>
              <w:sz w:val="28"/>
              <w:szCs w:val="28"/>
            </w:rPr>
            <w:t>Recommended Read Aloud:</w:t>
          </w:r>
        </w:sdtContent>
      </w:sdt>
      <w:r w:rsidR="00B3250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950510452"/>
          <w:placeholder>
            <w:docPart w:val="DefaultPlaceholder_-1854013440"/>
          </w:placeholder>
        </w:sdtPr>
        <w:sdtEndPr/>
        <w:sdtContent>
          <w:r>
            <w:rPr>
              <w:bCs/>
              <w:i/>
              <w:sz w:val="28"/>
              <w:szCs w:val="28"/>
              <w:u w:val="single"/>
            </w:rPr>
            <w:t xml:space="preserve">Sort it Out! By Barbara </w:t>
          </w:r>
          <w:proofErr w:type="spellStart"/>
          <w:r>
            <w:rPr>
              <w:bCs/>
              <w:i/>
              <w:sz w:val="28"/>
              <w:szCs w:val="28"/>
              <w:u w:val="single"/>
            </w:rPr>
            <w:t>Mariconda</w:t>
          </w:r>
          <w:proofErr w:type="spellEnd"/>
        </w:sdtContent>
      </w:sdt>
    </w:p>
    <w:sdt>
      <w:sdtPr>
        <w:rPr>
          <w:b/>
          <w:bCs/>
          <w:i/>
          <w:iCs/>
          <w:sz w:val="18"/>
          <w:szCs w:val="18"/>
        </w:rPr>
        <w:id w:val="1772819730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4465A3D2" w14:textId="3727B616" w:rsidR="00B32507" w:rsidRDefault="00B32507" w:rsidP="00B32507">
          <w:pPr>
            <w:rPr>
              <w:b/>
              <w:bCs/>
              <w:i/>
              <w:iCs/>
              <w:sz w:val="18"/>
              <w:szCs w:val="18"/>
            </w:rPr>
          </w:pPr>
          <w:r w:rsidRPr="00B32507">
            <w:rPr>
              <w:b/>
              <w:bCs/>
              <w:i/>
              <w:iCs/>
              <w:sz w:val="18"/>
              <w:szCs w:val="18"/>
            </w:rPr>
            <w:t>***Please remember to read aloud to your child daily. We recommend reading a minimum of 3 hours per week with your child.</w:t>
          </w:r>
        </w:p>
      </w:sdtContent>
    </w:sdt>
    <w:p w14:paraId="09814136" w14:textId="6F963F81" w:rsidR="00B32507" w:rsidRDefault="00B374D2" w:rsidP="00B32507">
      <w:pPr>
        <w:tabs>
          <w:tab w:val="right" w:pos="3689"/>
        </w:tabs>
        <w:rPr>
          <w:b/>
          <w:bCs/>
          <w:u w:val="single"/>
        </w:rPr>
      </w:pPr>
      <w:sdt>
        <w:sdtPr>
          <w:rPr>
            <w:b/>
            <w:bCs/>
            <w:u w:val="single"/>
          </w:rPr>
          <w:id w:val="-881781660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B32507" w:rsidRPr="00B32507">
            <w:rPr>
              <w:b/>
              <w:bCs/>
              <w:u w:val="single"/>
            </w:rPr>
            <w:t>Primary Objectives for the activity</w:t>
          </w:r>
        </w:sdtContent>
      </w:sdt>
    </w:p>
    <w:sdt>
      <w:sdtPr>
        <w:rPr>
          <w:u w:val="single"/>
        </w:rPr>
        <w:id w:val="1864472648"/>
        <w:placeholder>
          <w:docPart w:val="DefaultPlaceholder_-1854013440"/>
        </w:placeholder>
      </w:sdtPr>
      <w:sdtEndPr/>
      <w:sdtContent>
        <w:p w14:paraId="5428E770" w14:textId="11DB653F" w:rsidR="00B32507" w:rsidRPr="002004B4" w:rsidRDefault="002004B4" w:rsidP="00B32507">
          <w:pPr>
            <w:tabs>
              <w:tab w:val="right" w:pos="3689"/>
            </w:tabs>
            <w:rPr>
              <w:u w:val="single"/>
            </w:rPr>
          </w:pPr>
          <w:r w:rsidRPr="002004B4">
            <w:rPr>
              <w:u w:val="single"/>
            </w:rPr>
            <w:t xml:space="preserve">This activity will encourage 13. Uses classification skills </w:t>
          </w:r>
        </w:p>
      </w:sdtContent>
    </w:sdt>
    <w:p w14:paraId="0623E31E" w14:textId="73AE9F44" w:rsidR="00B32507" w:rsidRDefault="00B32507" w:rsidP="00B32507"/>
    <w:p w14:paraId="0D20F1BC" w14:textId="7CEA16F0" w:rsidR="00B32507" w:rsidRDefault="00B32507" w:rsidP="00B32507">
      <w:pPr>
        <w:tabs>
          <w:tab w:val="left" w:pos="1185"/>
        </w:tabs>
      </w:pPr>
      <w:r>
        <w:tab/>
      </w:r>
    </w:p>
    <w:p w14:paraId="3B7EFD08" w14:textId="11BE01E3" w:rsidR="00B32507" w:rsidRDefault="00B32507" w:rsidP="00B32507">
      <w:pPr>
        <w:tabs>
          <w:tab w:val="left" w:pos="1185"/>
        </w:tabs>
      </w:pPr>
    </w:p>
    <w:p w14:paraId="7F79A445" w14:textId="77777777" w:rsidR="00B32507" w:rsidRDefault="00B32507" w:rsidP="00B32507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14:paraId="789FE2F3" w14:textId="73871775" w:rsidR="00B32507" w:rsidRPr="000F4C28" w:rsidRDefault="00B32507" w:rsidP="00141D2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Style w:val="NoSpacingChar"/>
          <w:rFonts w:eastAsiaTheme="minorHAnsi"/>
          <w:i/>
          <w:u w:val="single"/>
        </w:rPr>
      </w:pPr>
      <w:r w:rsidRPr="00141D2D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D27618" wp14:editId="2D094D43">
                <wp:simplePos x="0" y="0"/>
                <wp:positionH relativeFrom="column">
                  <wp:posOffset>2343150</wp:posOffset>
                </wp:positionH>
                <wp:positionV relativeFrom="paragraph">
                  <wp:posOffset>2496185</wp:posOffset>
                </wp:positionV>
                <wp:extent cx="3733800" cy="9810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AD5D" w14:textId="2883A1F1" w:rsidR="00B32507" w:rsidRPr="00315FF5" w:rsidRDefault="00B32507" w:rsidP="00B32507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sdt>
                              <w:sdtPr>
                                <w:id w:val="165208212"/>
                                <w:placeholder>
                                  <w:docPart w:val="FEB094039F0A42EB8B9A65679BC6F304"/>
                                </w:placeholder>
                                <w:text/>
                              </w:sdtPr>
                              <w:sdtEndPr/>
                              <w:sdtContent>
                                <w:r w:rsidR="000F4C28">
                                  <w:t>Look for other opportunities for your child  to sort collections around the house as a way to help you organize.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7618" id="_x0000_s1031" type="#_x0000_t202" style="position:absolute;margin-left:184.5pt;margin-top:196.55pt;width:294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" fillcolor="#f2f2f2 [3052]">
                <v:textbox>
                  <w:txbxContent>
                    <w:p w14:paraId="291AAD5D" w14:textId="2883A1F1" w:rsidR="00B32507" w:rsidRPr="00315FF5" w:rsidRDefault="00B32507" w:rsidP="00B32507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sdt>
                        <w:sdtPr>
                          <w:id w:val="165208212"/>
                          <w:placeholder>
                            <w:docPart w:val="FEB094039F0A42EB8B9A65679BC6F304"/>
                          </w:placeholder>
                          <w:text/>
                        </w:sdtPr>
                        <w:sdtEndPr/>
                        <w:sdtContent>
                          <w:r w:rsidR="000F4C28">
                            <w:t>Look for other opportunities for your child  to sort collections around the house as a way to help you organize.</w:t>
                          </w:r>
                        </w:sdtContent>
                      </w:sdt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1D2D">
        <w:rPr>
          <w:b/>
          <w:bCs/>
          <w:sz w:val="24"/>
          <w:szCs w:val="24"/>
          <w:u w:val="single"/>
        </w:rPr>
        <w:t xml:space="preserve">At home, invite your child to: </w:t>
      </w:r>
      <w:sdt>
        <w:sdtPr>
          <w:rPr>
            <w:sz w:val="24"/>
            <w:szCs w:val="24"/>
            <w:u w:val="single"/>
          </w:rPr>
          <w:id w:val="1706909627"/>
          <w:placeholder>
            <w:docPart w:val="FEB094039F0A42EB8B9A65679BC6F304"/>
          </w:placeholder>
          <w:text/>
        </w:sdtPr>
        <w:sdtEndPr/>
        <w:sdtContent>
          <w:r w:rsidR="00840859">
            <w:rPr>
              <w:sz w:val="24"/>
              <w:szCs w:val="24"/>
              <w:u w:val="single"/>
            </w:rPr>
            <w:t>a</w:t>
          </w:r>
          <w:r w:rsidR="002004B4" w:rsidRPr="00141D2D">
            <w:rPr>
              <w:sz w:val="24"/>
              <w:szCs w:val="24"/>
              <w:u w:val="single"/>
            </w:rPr>
            <w:t>sk your child to help you organize</w:t>
          </w:r>
        </w:sdtContent>
      </w:sdt>
      <w:r w:rsidR="00141D2D" w:rsidRPr="00141D2D">
        <w:rPr>
          <w:sz w:val="24"/>
          <w:szCs w:val="24"/>
          <w:u w:val="single"/>
        </w:rPr>
        <w:t xml:space="preserve"> their toys. Place a large collection </w:t>
      </w:r>
      <w:r w:rsidR="001B3264">
        <w:rPr>
          <w:sz w:val="24"/>
          <w:szCs w:val="24"/>
          <w:u w:val="single"/>
        </w:rPr>
        <w:t>of toys on the table (or any surface to spread them out) and ask your child to make some suggestions</w:t>
      </w:r>
      <w:r w:rsidR="00D13D9A">
        <w:rPr>
          <w:sz w:val="24"/>
          <w:szCs w:val="24"/>
          <w:u w:val="single"/>
        </w:rPr>
        <w:t xml:space="preserve"> in how to organize the toys so he/she can easily find what they nee</w:t>
      </w:r>
      <w:bookmarkStart w:id="0" w:name="_GoBack"/>
      <w:bookmarkEnd w:id="0"/>
      <w:r w:rsidR="00D13D9A">
        <w:rPr>
          <w:sz w:val="24"/>
          <w:szCs w:val="24"/>
          <w:u w:val="single"/>
        </w:rPr>
        <w:t xml:space="preserve">d. Take note of your child’s suggestions and then ask him/her to sort the toys into various containers. A sample response: </w:t>
      </w:r>
      <w:r w:rsidR="00D13D9A">
        <w:rPr>
          <w:i/>
          <w:sz w:val="24"/>
          <w:szCs w:val="24"/>
          <w:u w:val="single"/>
        </w:rPr>
        <w:t>I like your idea for sorting the dollhouse parts and the parts to the Legos. Can you show me how you will sort then into these containers?</w:t>
      </w:r>
      <w:r w:rsidR="00D13D9A">
        <w:rPr>
          <w:sz w:val="24"/>
          <w:szCs w:val="24"/>
          <w:u w:val="single"/>
        </w:rPr>
        <w:t xml:space="preserve"> Talk about how to make the toys into various </w:t>
      </w:r>
      <w:r w:rsidR="000F4C28">
        <w:rPr>
          <w:sz w:val="24"/>
          <w:szCs w:val="24"/>
          <w:u w:val="single"/>
        </w:rPr>
        <w:t xml:space="preserve">containers Suggest making word or picture labels for the containers. Encourage you’re your child to help you label each container by drawing a picture to attach to the front. Write the name of the toy next to your child’s picture. Sample response: </w:t>
      </w:r>
      <w:r w:rsidR="000F4C28">
        <w:rPr>
          <w:i/>
          <w:sz w:val="24"/>
          <w:szCs w:val="24"/>
          <w:u w:val="single"/>
        </w:rPr>
        <w:t xml:space="preserve">You drew a puzzle piece, so I will write ‘Puzzles’ next to your picture. </w:t>
      </w:r>
    </w:p>
    <w:p w14:paraId="415B1D1C" w14:textId="3DF56D18" w:rsidR="00026024" w:rsidRDefault="00026024" w:rsidP="00B32507">
      <w:pPr>
        <w:tabs>
          <w:tab w:val="left" w:pos="1185"/>
        </w:tabs>
      </w:pPr>
    </w:p>
    <w:p w14:paraId="28AE2662" w14:textId="77777777" w:rsidR="00026024" w:rsidRPr="00026024" w:rsidRDefault="00026024" w:rsidP="00026024"/>
    <w:p w14:paraId="64757BCB" w14:textId="77777777" w:rsidR="00026024" w:rsidRPr="00026024" w:rsidRDefault="00026024" w:rsidP="00026024"/>
    <w:p w14:paraId="0B67027F" w14:textId="3C0344DC" w:rsidR="00B32507" w:rsidRPr="00026024" w:rsidRDefault="00B32507" w:rsidP="00026024"/>
    <w:sectPr w:rsidR="00B32507" w:rsidRPr="00026024" w:rsidSect="0052221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0725" w14:textId="77777777" w:rsidR="00B374D2" w:rsidRDefault="00B374D2" w:rsidP="00000A5B">
      <w:pPr>
        <w:spacing w:after="0" w:line="240" w:lineRule="auto"/>
      </w:pPr>
      <w:r>
        <w:separator/>
      </w:r>
    </w:p>
  </w:endnote>
  <w:endnote w:type="continuationSeparator" w:id="0">
    <w:p w14:paraId="0B7B430A" w14:textId="77777777" w:rsidR="00B374D2" w:rsidRDefault="00B374D2" w:rsidP="0000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i/>
        <w:iCs/>
        <w:color w:val="808080" w:themeColor="background1" w:themeShade="80"/>
      </w:rPr>
      <w:id w:val="-1119298104"/>
      <w:placeholder>
        <w:docPart w:val="DefaultPlaceholder_-1854013438"/>
      </w:placeholder>
      <w:comboBox>
        <w:listItem w:value="Choose an item."/>
      </w:comboBox>
    </w:sdtPr>
    <w:sdtEndPr/>
    <w:sdtContent>
      <w:p w14:paraId="5A65110F" w14:textId="19D4553D" w:rsidR="00B32507" w:rsidRDefault="00B32507">
        <w:pPr>
          <w:pStyle w:val="Footer"/>
        </w:pPr>
        <w:r w:rsidRPr="00B32507">
          <w:rPr>
            <w:b/>
            <w:bCs/>
            <w:i/>
            <w:iCs/>
            <w:color w:val="808080" w:themeColor="background1" w:themeShade="80"/>
          </w:rPr>
          <w:t>“THIS INSTITUTION IS AN EQUAL OPPORTUNITY PROVIDER AND EMPLO</w:t>
        </w:r>
        <w:r w:rsidR="00026024">
          <w:rPr>
            <w:b/>
            <w:bCs/>
            <w:i/>
            <w:iCs/>
            <w:color w:val="808080" w:themeColor="background1" w:themeShade="80"/>
          </w:rPr>
          <w:t>Y</w:t>
        </w:r>
        <w:r w:rsidRPr="00B32507">
          <w:rPr>
            <w:b/>
            <w:bCs/>
            <w:i/>
            <w:iCs/>
            <w:color w:val="808080" w:themeColor="background1" w:themeShade="80"/>
          </w:rPr>
          <w:t>ER”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B8370" w14:textId="77777777" w:rsidR="00B374D2" w:rsidRDefault="00B374D2" w:rsidP="00000A5B">
      <w:pPr>
        <w:spacing w:after="0" w:line="240" w:lineRule="auto"/>
      </w:pPr>
      <w:r>
        <w:separator/>
      </w:r>
    </w:p>
  </w:footnote>
  <w:footnote w:type="continuationSeparator" w:id="0">
    <w:p w14:paraId="4851A09B" w14:textId="77777777" w:rsidR="00B374D2" w:rsidRDefault="00B374D2" w:rsidP="0000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5B"/>
    <w:rsid w:val="00000A5B"/>
    <w:rsid w:val="00026024"/>
    <w:rsid w:val="000F4C28"/>
    <w:rsid w:val="00141D2D"/>
    <w:rsid w:val="001B3264"/>
    <w:rsid w:val="002004B4"/>
    <w:rsid w:val="0052221C"/>
    <w:rsid w:val="005630C7"/>
    <w:rsid w:val="006F5C36"/>
    <w:rsid w:val="00761C19"/>
    <w:rsid w:val="00840859"/>
    <w:rsid w:val="009307F5"/>
    <w:rsid w:val="00B32507"/>
    <w:rsid w:val="00B374D2"/>
    <w:rsid w:val="00D1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56A2"/>
  <w15:chartTrackingRefBased/>
  <w15:docId w15:val="{84CDD076-3692-4EFF-AE65-782A5B9F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5B"/>
  </w:style>
  <w:style w:type="paragraph" w:styleId="Footer">
    <w:name w:val="footer"/>
    <w:basedOn w:val="Normal"/>
    <w:link w:val="FooterChar"/>
    <w:uiPriority w:val="99"/>
    <w:unhideWhenUsed/>
    <w:rsid w:val="0000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5B"/>
  </w:style>
  <w:style w:type="character" w:styleId="PlaceholderText">
    <w:name w:val="Placeholder Text"/>
    <w:basedOn w:val="DefaultParagraphFont"/>
    <w:uiPriority w:val="99"/>
    <w:semiHidden/>
    <w:rsid w:val="00000A5B"/>
    <w:rPr>
      <w:color w:val="808080"/>
    </w:rPr>
  </w:style>
  <w:style w:type="paragraph" w:customStyle="1" w:styleId="NoSpacing1">
    <w:name w:val="No Spacing1"/>
    <w:next w:val="NoSpacing"/>
    <w:link w:val="NoSpacingChar"/>
    <w:uiPriority w:val="1"/>
    <w:qFormat/>
    <w:rsid w:val="00B32507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B32507"/>
    <w:rPr>
      <w:rFonts w:eastAsia="Times New Roman"/>
    </w:rPr>
  </w:style>
  <w:style w:type="paragraph" w:styleId="NoSpacing">
    <w:name w:val="No Spacing"/>
    <w:uiPriority w:val="1"/>
    <w:qFormat/>
    <w:rsid w:val="00B325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CA7B-57BD-42A3-A30C-6C0B29E40268}"/>
      </w:docPartPr>
      <w:docPartBody>
        <w:p w:rsidR="000C47BD" w:rsidRDefault="004A4FE9">
          <w:r w:rsidRPr="00760BD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C77E-FBFB-448B-8E7B-FCC6E9010824}"/>
      </w:docPartPr>
      <w:docPartBody>
        <w:p w:rsidR="000C47BD" w:rsidRDefault="004A4FE9">
          <w:r w:rsidRPr="00760B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58D3F8F554E82B4DF86E95304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11C4-FCEE-4289-95ED-8477E213F55A}"/>
      </w:docPartPr>
      <w:docPartBody>
        <w:p w:rsidR="000C47BD" w:rsidRDefault="004A4FE9" w:rsidP="004A4FE9">
          <w:pPr>
            <w:pStyle w:val="FF958D3F8F554E82B4DF86E95304AB99"/>
          </w:pPr>
          <w:r w:rsidRPr="00FA5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094039F0A42EB8B9A65679BC6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3AE5-0327-46A5-B4D8-43C0DAFD1877}"/>
      </w:docPartPr>
      <w:docPartBody>
        <w:p w:rsidR="000C47BD" w:rsidRDefault="004A4FE9" w:rsidP="004A4FE9">
          <w:pPr>
            <w:pStyle w:val="FEB094039F0A42EB8B9A65679BC6F304"/>
          </w:pPr>
          <w:r w:rsidRPr="00FA58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E9"/>
    <w:rsid w:val="000C47BD"/>
    <w:rsid w:val="003833CB"/>
    <w:rsid w:val="004A4FE9"/>
    <w:rsid w:val="008D177A"/>
    <w:rsid w:val="008F648A"/>
    <w:rsid w:val="00A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FE9"/>
    <w:rPr>
      <w:color w:val="808080"/>
    </w:rPr>
  </w:style>
  <w:style w:type="paragraph" w:customStyle="1" w:styleId="FF958D3F8F554E82B4DF86E95304AB99">
    <w:name w:val="FF958D3F8F554E82B4DF86E95304AB99"/>
    <w:rsid w:val="004A4FE9"/>
  </w:style>
  <w:style w:type="paragraph" w:customStyle="1" w:styleId="B44FA04AB5BB4E46B2CE308D8408D968">
    <w:name w:val="B44FA04AB5BB4E46B2CE308D8408D968"/>
    <w:rsid w:val="004A4FE9"/>
  </w:style>
  <w:style w:type="paragraph" w:customStyle="1" w:styleId="FEB094039F0A42EB8B9A65679BC6F304">
    <w:name w:val="FEB094039F0A42EB8B9A65679BC6F304"/>
    <w:rsid w:val="004A4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krhaupt@bccap.org</dc:creator>
  <cp:keywords/>
  <dc:description/>
  <cp:lastModifiedBy>BCCAP-Head Start</cp:lastModifiedBy>
  <cp:revision>4</cp:revision>
  <cp:lastPrinted>2020-04-16T19:31:00Z</cp:lastPrinted>
  <dcterms:created xsi:type="dcterms:W3CDTF">2020-04-16T19:32:00Z</dcterms:created>
  <dcterms:modified xsi:type="dcterms:W3CDTF">2020-04-19T23:42:00Z</dcterms:modified>
</cp:coreProperties>
</file>